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C05C1" w14:textId="77777777" w:rsidR="000C33D2" w:rsidRPr="00D014E7" w:rsidRDefault="000C33D2" w:rsidP="000C33D2">
      <w:pPr>
        <w:pStyle w:val="Heading1"/>
        <w:jc w:val="center"/>
        <w:rPr>
          <w:b/>
          <w:bCs/>
        </w:rPr>
      </w:pPr>
      <w:bookmarkStart w:id="0" w:name="_Hlk519092700"/>
      <w:smartTag w:uri="urn:schemas-microsoft-com:office:smarttags" w:element="place">
        <w:smartTag w:uri="urn:schemas-microsoft-com:office:smarttags" w:element="City">
          <w:r w:rsidRPr="00D014E7">
            <w:rPr>
              <w:b/>
              <w:bCs/>
            </w:rPr>
            <w:t>Cary</w:t>
          </w:r>
        </w:smartTag>
      </w:smartTag>
      <w:r w:rsidRPr="00D014E7">
        <w:rPr>
          <w:b/>
          <w:bCs/>
        </w:rPr>
        <w:t xml:space="preserve"> CERT Association</w:t>
      </w:r>
    </w:p>
    <w:p w14:paraId="1795942F" w14:textId="77777777" w:rsidR="000C33D2" w:rsidRPr="003D7780" w:rsidRDefault="000C33D2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60628519" w14:textId="4558DED6" w:rsidR="000C33D2" w:rsidRPr="003D7780" w:rsidRDefault="000C33D2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</w:t>
      </w:r>
      <w:r w:rsidR="00570673">
        <w:rPr>
          <w:sz w:val="24"/>
          <w:szCs w:val="24"/>
        </w:rPr>
        <w:t>March</w:t>
      </w:r>
      <w:r>
        <w:rPr>
          <w:sz w:val="24"/>
          <w:szCs w:val="24"/>
        </w:rPr>
        <w:t xml:space="preserve"> </w:t>
      </w:r>
      <w:r w:rsidR="00570673">
        <w:rPr>
          <w:sz w:val="24"/>
          <w:szCs w:val="24"/>
        </w:rPr>
        <w:t>2</w:t>
      </w:r>
      <w:r>
        <w:rPr>
          <w:sz w:val="24"/>
          <w:szCs w:val="24"/>
        </w:rPr>
        <w:t>, 202</w:t>
      </w:r>
      <w:r w:rsidR="00570673">
        <w:rPr>
          <w:sz w:val="24"/>
          <w:szCs w:val="24"/>
        </w:rPr>
        <w:t>2</w:t>
      </w:r>
      <w:r>
        <w:rPr>
          <w:sz w:val="24"/>
          <w:szCs w:val="24"/>
        </w:rPr>
        <w:t>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3E98E87F" w14:textId="77777777" w:rsidR="000C33D2" w:rsidRPr="003D7780" w:rsidRDefault="000C33D2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0B1C36DE" w14:textId="77777777" w:rsidR="000C33D2" w:rsidRPr="003D7780" w:rsidRDefault="000C33D2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5471973F" w14:textId="747BFC5A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B7928">
        <w:rPr>
          <w:sz w:val="24"/>
          <w:szCs w:val="24"/>
        </w:rPr>
        <w:t>Absent</w:t>
      </w:r>
    </w:p>
    <w:p w14:paraId="24C4395C" w14:textId="43D225A4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Julie Carlino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16D9405D" w14:textId="088965A6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70673">
        <w:rPr>
          <w:sz w:val="24"/>
          <w:szCs w:val="24"/>
        </w:rPr>
        <w:t>Excused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  <w:r>
        <w:rPr>
          <w:sz w:val="24"/>
          <w:szCs w:val="24"/>
        </w:rPr>
        <w:t xml:space="preserve"> </w:t>
      </w:r>
      <w:r w:rsidR="00A752A3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2786DD45" w14:textId="541FB894" w:rsidR="000C33D2" w:rsidRPr="002834C6" w:rsidRDefault="000C33D2" w:rsidP="00551827">
      <w:pPr>
        <w:tabs>
          <w:tab w:val="left" w:pos="1620"/>
          <w:tab w:val="left" w:pos="5850"/>
          <w:tab w:val="left" w:pos="70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K. Kanakasapapathi</w:t>
      </w:r>
      <w:r>
        <w:rPr>
          <w:sz w:val="24"/>
          <w:szCs w:val="24"/>
        </w:rPr>
        <w:t xml:space="preserve"> </w:t>
      </w:r>
      <w:r w:rsidR="00551827">
        <w:rPr>
          <w:sz w:val="24"/>
          <w:szCs w:val="24"/>
        </w:rPr>
        <w:t>–</w:t>
      </w:r>
      <w:r>
        <w:rPr>
          <w:sz w:val="24"/>
          <w:szCs w:val="24"/>
        </w:rPr>
        <w:t xml:space="preserve"> Excused</w:t>
      </w:r>
      <w:r w:rsidRPr="002834C6">
        <w:rPr>
          <w:sz w:val="24"/>
          <w:szCs w:val="24"/>
        </w:rPr>
        <w:tab/>
        <w:t>Liaisons: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Captain Blake Boyd</w:t>
      </w:r>
      <w:r>
        <w:rPr>
          <w:sz w:val="24"/>
          <w:szCs w:val="24"/>
        </w:rPr>
        <w:t xml:space="preserve"> </w:t>
      </w:r>
      <w:r w:rsidR="00E41319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7BE35D5B" w14:textId="51367F4A" w:rsidR="000C33D2" w:rsidRDefault="000C33D2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 xml:space="preserve">Brad Robinson </w:t>
      </w:r>
      <w:r w:rsidR="00B7203F">
        <w:rPr>
          <w:sz w:val="24"/>
          <w:szCs w:val="24"/>
        </w:rPr>
        <w:t>–</w:t>
      </w:r>
      <w:r>
        <w:rPr>
          <w:sz w:val="24"/>
          <w:szCs w:val="24"/>
        </w:rPr>
        <w:t xml:space="preserve"> Present</w:t>
      </w:r>
    </w:p>
    <w:p w14:paraId="3AEC79C2" w14:textId="34D0B4AD" w:rsidR="00B7203F" w:rsidRDefault="00B7203F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Matt Jacoby</w:t>
      </w:r>
      <w:r w:rsidR="00457DB0">
        <w:rPr>
          <w:sz w:val="24"/>
          <w:szCs w:val="24"/>
        </w:rPr>
        <w:t xml:space="preserve"> </w:t>
      </w:r>
      <w:r w:rsidR="00457DB0">
        <w:rPr>
          <w:sz w:val="24"/>
          <w:szCs w:val="24"/>
        </w:rPr>
        <w:t>– Present</w:t>
      </w:r>
    </w:p>
    <w:p w14:paraId="308BEA5C" w14:textId="77777777" w:rsidR="001E1C4A" w:rsidRDefault="000C33D2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 w:rsidRPr="002834C6">
        <w:rPr>
          <w:sz w:val="24"/>
          <w:szCs w:val="24"/>
        </w:rPr>
        <w:t>Others:</w:t>
      </w:r>
      <w:r>
        <w:rPr>
          <w:sz w:val="24"/>
          <w:szCs w:val="24"/>
        </w:rPr>
        <w:tab/>
        <w:t>Tony Biondo</w:t>
      </w:r>
    </w:p>
    <w:p w14:paraId="02AAA3D7" w14:textId="77777777" w:rsidR="001E1C4A" w:rsidRDefault="001E1C4A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Cathy Hooper-Newlin</w:t>
      </w:r>
    </w:p>
    <w:p w14:paraId="19904257" w14:textId="4481544D" w:rsidR="000C33D2" w:rsidRDefault="000C33D2" w:rsidP="00551827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David Taylor</w:t>
      </w:r>
    </w:p>
    <w:p w14:paraId="13105EFB" w14:textId="30149F45" w:rsidR="004C1B7A" w:rsidRDefault="000B3ED2" w:rsidP="00214398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</w:r>
      <w:r w:rsidR="00214398">
        <w:rPr>
          <w:sz w:val="24"/>
          <w:szCs w:val="24"/>
        </w:rPr>
        <w:t xml:space="preserve">George </w:t>
      </w:r>
      <w:proofErr w:type="spellStart"/>
      <w:r w:rsidR="00214398">
        <w:rPr>
          <w:sz w:val="24"/>
          <w:szCs w:val="24"/>
        </w:rPr>
        <w:t>Dolicker</w:t>
      </w:r>
      <w:proofErr w:type="spellEnd"/>
    </w:p>
    <w:p w14:paraId="4426F364" w14:textId="00E56FC1" w:rsidR="001107A3" w:rsidRPr="002834C6" w:rsidRDefault="001107A3" w:rsidP="00214398">
      <w:pPr>
        <w:tabs>
          <w:tab w:val="left" w:pos="702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ab/>
        <w:t>Cindy and Russell Kandel</w:t>
      </w:r>
    </w:p>
    <w:p w14:paraId="69BBF3C3" w14:textId="21112927" w:rsidR="000C33D2" w:rsidRPr="008678C2" w:rsidRDefault="000C33D2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>:  6:3</w:t>
      </w:r>
      <w:r w:rsidR="007819E9">
        <w:rPr>
          <w:sz w:val="24"/>
          <w:szCs w:val="24"/>
        </w:rPr>
        <w:t>1</w:t>
      </w:r>
      <w:r>
        <w:rPr>
          <w:sz w:val="24"/>
          <w:szCs w:val="24"/>
        </w:rPr>
        <w:t xml:space="preserve"> p.m.</w:t>
      </w:r>
    </w:p>
    <w:p w14:paraId="6A835FBF" w14:textId="0F1B0B6D" w:rsidR="000C33D2" w:rsidRPr="008678C2" w:rsidRDefault="000C33D2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 w:rsidR="007C3AA7">
        <w:rPr>
          <w:sz w:val="24"/>
          <w:szCs w:val="24"/>
        </w:rPr>
        <w:t xml:space="preserve">February </w:t>
      </w:r>
      <w:r w:rsidR="00BE6FDA">
        <w:rPr>
          <w:sz w:val="24"/>
          <w:szCs w:val="24"/>
        </w:rPr>
        <w:t>5</w:t>
      </w:r>
      <w:r w:rsidRPr="008678C2">
        <w:rPr>
          <w:sz w:val="24"/>
          <w:szCs w:val="24"/>
        </w:rPr>
        <w:t>, 202</w:t>
      </w:r>
      <w:r w:rsidR="00BE6FDA">
        <w:rPr>
          <w:sz w:val="24"/>
          <w:szCs w:val="24"/>
        </w:rPr>
        <w:t>2</w:t>
      </w:r>
      <w:r w:rsidRPr="008678C2">
        <w:rPr>
          <w:sz w:val="24"/>
          <w:szCs w:val="24"/>
        </w:rPr>
        <w:t>, BOD Meeting Minutes</w:t>
      </w:r>
      <w:r w:rsidR="003E0DF2">
        <w:rPr>
          <w:sz w:val="24"/>
          <w:szCs w:val="24"/>
        </w:rPr>
        <w:t>.  No approval since w did not receive them.</w:t>
      </w:r>
    </w:p>
    <w:p w14:paraId="4EA06CD4" w14:textId="77777777" w:rsidR="00B82C58" w:rsidRPr="003D7780" w:rsidRDefault="00B82C58" w:rsidP="0059362C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Pr="003D7780">
        <w:rPr>
          <w:sz w:val="24"/>
          <w:szCs w:val="24"/>
        </w:rPr>
        <w:tab/>
        <w:t>K. Kanakasapapathi</w:t>
      </w:r>
    </w:p>
    <w:p w14:paraId="2B335D3D" w14:textId="7E4829BB" w:rsidR="005D6562" w:rsidRPr="008678C2" w:rsidRDefault="005D6562" w:rsidP="005D6562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beginning of </w:t>
      </w:r>
      <w:r w:rsidR="00BE6FDA">
        <w:rPr>
          <w:sz w:val="24"/>
          <w:szCs w:val="24"/>
        </w:rPr>
        <w:t>February</w:t>
      </w:r>
      <w:r w:rsidRPr="008678C2">
        <w:rPr>
          <w:sz w:val="24"/>
          <w:szCs w:val="24"/>
        </w:rPr>
        <w:t xml:space="preserve"> 202</w:t>
      </w:r>
      <w:r w:rsidR="00BE6FDA"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</w:t>
      </w:r>
      <w:r w:rsidR="000D788B">
        <w:rPr>
          <w:sz w:val="24"/>
          <w:szCs w:val="24"/>
        </w:rPr>
        <w:t>wa</w:t>
      </w:r>
      <w:r w:rsidRPr="008678C2">
        <w:rPr>
          <w:sz w:val="24"/>
          <w:szCs w:val="24"/>
        </w:rPr>
        <w:t>s $8,</w:t>
      </w:r>
      <w:r w:rsidR="005C56D0">
        <w:rPr>
          <w:sz w:val="24"/>
          <w:szCs w:val="24"/>
        </w:rPr>
        <w:t>1</w:t>
      </w:r>
      <w:r w:rsidR="000344F0">
        <w:rPr>
          <w:sz w:val="24"/>
          <w:szCs w:val="24"/>
        </w:rPr>
        <w:t>14</w:t>
      </w:r>
      <w:r w:rsidR="005C56D0">
        <w:rPr>
          <w:sz w:val="24"/>
          <w:szCs w:val="24"/>
        </w:rPr>
        <w:t>.</w:t>
      </w:r>
      <w:r w:rsidR="000344F0">
        <w:rPr>
          <w:sz w:val="24"/>
          <w:szCs w:val="24"/>
        </w:rPr>
        <w:t>85</w:t>
      </w:r>
    </w:p>
    <w:p w14:paraId="6C8CAAE6" w14:textId="7C708807" w:rsidR="005D6562" w:rsidRPr="008678C2" w:rsidRDefault="005D6562" w:rsidP="005D6562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 xml:space="preserve">Account Balance at end of </w:t>
      </w:r>
      <w:r w:rsidR="000D788B">
        <w:rPr>
          <w:sz w:val="24"/>
          <w:szCs w:val="24"/>
        </w:rPr>
        <w:t>February</w:t>
      </w:r>
      <w:r w:rsidRPr="008678C2">
        <w:rPr>
          <w:sz w:val="24"/>
          <w:szCs w:val="24"/>
        </w:rPr>
        <w:t xml:space="preserve"> 202</w:t>
      </w:r>
      <w:r w:rsidR="000D788B">
        <w:rPr>
          <w:sz w:val="24"/>
          <w:szCs w:val="24"/>
        </w:rPr>
        <w:t>2</w:t>
      </w:r>
      <w:r w:rsidRPr="008678C2">
        <w:rPr>
          <w:sz w:val="24"/>
          <w:szCs w:val="24"/>
        </w:rPr>
        <w:t xml:space="preserve"> was $</w:t>
      </w:r>
      <w:r w:rsidR="00361AA3">
        <w:rPr>
          <w:sz w:val="24"/>
          <w:szCs w:val="24"/>
        </w:rPr>
        <w:t>9</w:t>
      </w:r>
      <w:r w:rsidRPr="008678C2">
        <w:rPr>
          <w:sz w:val="24"/>
          <w:szCs w:val="24"/>
        </w:rPr>
        <w:t>,</w:t>
      </w:r>
      <w:r w:rsidR="005C56D0">
        <w:rPr>
          <w:sz w:val="24"/>
          <w:szCs w:val="24"/>
        </w:rPr>
        <w:t>06</w:t>
      </w:r>
      <w:r w:rsidR="00361AA3">
        <w:rPr>
          <w:sz w:val="24"/>
          <w:szCs w:val="24"/>
        </w:rPr>
        <w:t>9</w:t>
      </w:r>
      <w:r w:rsidR="005C56D0">
        <w:rPr>
          <w:sz w:val="24"/>
          <w:szCs w:val="24"/>
        </w:rPr>
        <w:t>.85</w:t>
      </w:r>
    </w:p>
    <w:p w14:paraId="6B852D2B" w14:textId="77777777" w:rsidR="005D6562" w:rsidRPr="008678C2" w:rsidRDefault="005D6562" w:rsidP="005D6562">
      <w:pPr>
        <w:pStyle w:val="ListParagraph"/>
        <w:numPr>
          <w:ilvl w:val="0"/>
          <w:numId w:val="22"/>
        </w:numPr>
        <w:tabs>
          <w:tab w:val="clear" w:pos="990"/>
        </w:tabs>
        <w:spacing w:after="120"/>
        <w:ind w:left="360"/>
        <w:rPr>
          <w:sz w:val="24"/>
          <w:szCs w:val="24"/>
        </w:rPr>
      </w:pPr>
      <w:r w:rsidRPr="008678C2">
        <w:rPr>
          <w:sz w:val="24"/>
          <w:szCs w:val="24"/>
        </w:rPr>
        <w:t>See detail attached.</w:t>
      </w:r>
    </w:p>
    <w:p w14:paraId="5AC40701" w14:textId="77777777" w:rsidR="00B82C58" w:rsidRPr="003D7780" w:rsidRDefault="00B82C58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2D4D91CC" w14:textId="77777777" w:rsidR="00B82C58" w:rsidRPr="003D7780" w:rsidRDefault="00B82C58" w:rsidP="00EC6C3D">
      <w:pPr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</w:p>
    <w:p w14:paraId="13DF102F" w14:textId="1467EDB3" w:rsidR="00B82C58" w:rsidRDefault="005A683F" w:rsidP="00C30956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 w:rsidRPr="008678C2">
        <w:rPr>
          <w:sz w:val="24"/>
          <w:szCs w:val="24"/>
        </w:rPr>
        <w:t xml:space="preserve">Cary CERN Net — </w:t>
      </w:r>
      <w:r w:rsidR="0035288C">
        <w:rPr>
          <w:sz w:val="24"/>
          <w:szCs w:val="24"/>
        </w:rPr>
        <w:t>10</w:t>
      </w:r>
      <w:r w:rsidRPr="008678C2">
        <w:rPr>
          <w:sz w:val="24"/>
          <w:szCs w:val="24"/>
        </w:rPr>
        <w:t xml:space="preserve"> check-ins.</w:t>
      </w:r>
      <w:r w:rsidRPr="008678C2">
        <w:rPr>
          <w:sz w:val="24"/>
          <w:szCs w:val="24"/>
        </w:rPr>
        <w:tab/>
        <w:t>Randy Stark</w:t>
      </w:r>
      <w:r w:rsidRPr="008678C2">
        <w:rPr>
          <w:sz w:val="24"/>
          <w:szCs w:val="24"/>
        </w:rPr>
        <w:br/>
      </w:r>
      <w:r w:rsidR="0035288C" w:rsidRPr="0035288C">
        <w:rPr>
          <w:sz w:val="24"/>
          <w:szCs w:val="24"/>
        </w:rPr>
        <w:t xml:space="preserve">CERN NET Topic: Crisis survivors go through distant emotional phases following a disaster. </w:t>
      </w:r>
      <w:r w:rsidR="0035288C">
        <w:rPr>
          <w:sz w:val="24"/>
          <w:szCs w:val="24"/>
        </w:rPr>
        <w:t xml:space="preserve"> </w:t>
      </w:r>
      <w:r w:rsidR="0035288C" w:rsidRPr="0035288C">
        <w:rPr>
          <w:sz w:val="24"/>
          <w:szCs w:val="24"/>
        </w:rPr>
        <w:t>Name the Phases and when they can occur.</w:t>
      </w:r>
    </w:p>
    <w:p w14:paraId="250041DA" w14:textId="77777777" w:rsidR="00FC118C" w:rsidRDefault="00B82C58" w:rsidP="00EC6C3D">
      <w:pPr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 w:rsidR="003C0AB1">
        <w:rPr>
          <w:sz w:val="24"/>
          <w:szCs w:val="24"/>
        </w:rPr>
        <w:tab/>
      </w:r>
      <w:r>
        <w:rPr>
          <w:sz w:val="24"/>
          <w:szCs w:val="24"/>
        </w:rPr>
        <w:t>Cathy Hooper Newlin</w:t>
      </w:r>
    </w:p>
    <w:p w14:paraId="1B892576" w14:textId="2C394C30" w:rsidR="00B82C58" w:rsidRDefault="00266AA2" w:rsidP="00FC118C">
      <w:pPr>
        <w:tabs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City Barbecue</w:t>
      </w:r>
      <w:r w:rsidR="00560854">
        <w:rPr>
          <w:sz w:val="24"/>
          <w:szCs w:val="24"/>
        </w:rPr>
        <w:t xml:space="preserve"> </w:t>
      </w:r>
      <w:r w:rsidR="00F90E2B">
        <w:rPr>
          <w:sz w:val="24"/>
          <w:szCs w:val="24"/>
        </w:rPr>
        <w:t>flyer has been</w:t>
      </w:r>
      <w:r w:rsidR="00AC49E1">
        <w:rPr>
          <w:sz w:val="24"/>
          <w:szCs w:val="24"/>
        </w:rPr>
        <w:t xml:space="preserve"> sent to the board.  Randy, Julie, Sonia, and Cathy will go over it</w:t>
      </w:r>
      <w:r w:rsidR="00F745B0">
        <w:rPr>
          <w:sz w:val="24"/>
          <w:szCs w:val="24"/>
        </w:rPr>
        <w:t xml:space="preserve"> to put in some information about Cary CERT</w:t>
      </w:r>
      <w:r w:rsidR="00782B74">
        <w:rPr>
          <w:sz w:val="24"/>
          <w:szCs w:val="24"/>
        </w:rPr>
        <w:t>.</w:t>
      </w:r>
      <w:r w:rsidR="00F745B0">
        <w:rPr>
          <w:sz w:val="24"/>
          <w:szCs w:val="24"/>
        </w:rPr>
        <w:t xml:space="preserve">  When it is finalized, it will </w:t>
      </w:r>
      <w:r w:rsidR="005167E7">
        <w:rPr>
          <w:sz w:val="24"/>
          <w:szCs w:val="24"/>
        </w:rPr>
        <w:t>go to the Cary Fire Department and to the entire Cary membership for a “Save the Date”</w:t>
      </w:r>
      <w:r w:rsidR="00F81FAF">
        <w:rPr>
          <w:sz w:val="24"/>
          <w:szCs w:val="24"/>
        </w:rPr>
        <w:t xml:space="preserve"> email.</w:t>
      </w:r>
      <w:r w:rsidR="00DE30A0">
        <w:rPr>
          <w:sz w:val="24"/>
          <w:szCs w:val="24"/>
        </w:rPr>
        <w:t xml:space="preserve">  </w:t>
      </w:r>
      <w:r w:rsidR="00DE30A0">
        <w:rPr>
          <w:sz w:val="24"/>
          <w:szCs w:val="24"/>
        </w:rPr>
        <w:t xml:space="preserve">Julie to put it on Facebook, Twitter, </w:t>
      </w:r>
      <w:r w:rsidR="002925AD">
        <w:rPr>
          <w:sz w:val="24"/>
          <w:szCs w:val="24"/>
        </w:rPr>
        <w:t xml:space="preserve">and </w:t>
      </w:r>
      <w:r w:rsidR="00DE30A0">
        <w:rPr>
          <w:sz w:val="24"/>
          <w:szCs w:val="24"/>
        </w:rPr>
        <w:t>NextDoor.</w:t>
      </w:r>
    </w:p>
    <w:p w14:paraId="0EB5741E" w14:textId="454956C3" w:rsidR="00151538" w:rsidRDefault="00151538" w:rsidP="00FC118C">
      <w:pPr>
        <w:tabs>
          <w:tab w:val="right" w:pos="10080"/>
        </w:tabs>
        <w:spacing w:before="120" w:after="120"/>
        <w:ind w:left="360"/>
        <w:rPr>
          <w:sz w:val="24"/>
          <w:szCs w:val="24"/>
        </w:rPr>
      </w:pPr>
      <w:r>
        <w:rPr>
          <w:sz w:val="24"/>
          <w:szCs w:val="24"/>
        </w:rPr>
        <w:t>Other fundraising opportunities include:</w:t>
      </w:r>
    </w:p>
    <w:p w14:paraId="6FE87574" w14:textId="2CC2271E" w:rsidR="00151538" w:rsidRDefault="00151538" w:rsidP="00151538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Grant from </w:t>
      </w:r>
      <w:r w:rsidR="00B925CB">
        <w:rPr>
          <w:sz w:val="24"/>
          <w:szCs w:val="24"/>
        </w:rPr>
        <w:t>King Lutheran Churc</w:t>
      </w:r>
      <w:r w:rsidR="005732BB">
        <w:rPr>
          <w:sz w:val="24"/>
          <w:szCs w:val="24"/>
        </w:rPr>
        <w:t>h</w:t>
      </w:r>
      <w:r w:rsidR="00B925CB">
        <w:rPr>
          <w:sz w:val="24"/>
          <w:szCs w:val="24"/>
        </w:rPr>
        <w:t xml:space="preserve"> (where Tom Hegele is a member)</w:t>
      </w:r>
      <w:r w:rsidR="007E1BCB">
        <w:rPr>
          <w:sz w:val="24"/>
          <w:szCs w:val="24"/>
        </w:rPr>
        <w:t xml:space="preserve">.  He will work with anyone on putting together a </w:t>
      </w:r>
      <w:r w:rsidR="006E0905">
        <w:rPr>
          <w:sz w:val="24"/>
          <w:szCs w:val="24"/>
        </w:rPr>
        <w:t>proposal for a “specific” project.</w:t>
      </w:r>
    </w:p>
    <w:p w14:paraId="15E0E206" w14:textId="0D978784" w:rsidR="005F7F14" w:rsidRPr="003D7780" w:rsidRDefault="005F7F14" w:rsidP="00151538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Walmart will also give up to </w:t>
      </w:r>
      <w:r w:rsidR="000E6BFA">
        <w:rPr>
          <w:sz w:val="24"/>
          <w:szCs w:val="24"/>
        </w:rPr>
        <w:t xml:space="preserve">a </w:t>
      </w:r>
      <w:r>
        <w:rPr>
          <w:sz w:val="24"/>
          <w:szCs w:val="24"/>
        </w:rPr>
        <w:t>certain amount</w:t>
      </w:r>
      <w:r w:rsidR="000E6BFA">
        <w:rPr>
          <w:sz w:val="24"/>
          <w:szCs w:val="24"/>
        </w:rPr>
        <w:t xml:space="preserve"> for specific projects</w:t>
      </w:r>
    </w:p>
    <w:p w14:paraId="776EE89F" w14:textId="77777777" w:rsidR="00B82C58" w:rsidRDefault="00B82C58" w:rsidP="00457DB0">
      <w:pPr>
        <w:keepNext/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lastRenderedPageBreak/>
        <w:t>Training Update</w:t>
      </w:r>
      <w:r w:rsidRPr="003D7780">
        <w:rPr>
          <w:sz w:val="24"/>
          <w:szCs w:val="24"/>
        </w:rPr>
        <w:t>:</w:t>
      </w:r>
    </w:p>
    <w:p w14:paraId="74DF03E9" w14:textId="5FD0CB5C" w:rsidR="00B82C58" w:rsidRDefault="004172DE" w:rsidP="005A04F8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Monthly Training on </w:t>
      </w:r>
      <w:r w:rsidR="0035288C">
        <w:rPr>
          <w:sz w:val="24"/>
          <w:szCs w:val="24"/>
        </w:rPr>
        <w:t>February</w:t>
      </w:r>
      <w:r w:rsidR="003B471D">
        <w:rPr>
          <w:sz w:val="24"/>
          <w:szCs w:val="24"/>
        </w:rPr>
        <w:t xml:space="preserve"> 10</w:t>
      </w:r>
      <w:r w:rsidR="00B82C58">
        <w:rPr>
          <w:sz w:val="24"/>
          <w:szCs w:val="24"/>
        </w:rPr>
        <w:t>, 202</w:t>
      </w:r>
      <w:r w:rsidR="003B471D">
        <w:rPr>
          <w:sz w:val="24"/>
          <w:szCs w:val="24"/>
        </w:rPr>
        <w:t>2</w:t>
      </w:r>
      <w:r w:rsidR="00450BB3">
        <w:rPr>
          <w:sz w:val="24"/>
          <w:szCs w:val="24"/>
        </w:rPr>
        <w:tab/>
      </w:r>
      <w:r w:rsidR="003B471D">
        <w:rPr>
          <w:sz w:val="24"/>
          <w:szCs w:val="24"/>
        </w:rPr>
        <w:t>Brad</w:t>
      </w:r>
      <w:r w:rsidR="00991609">
        <w:rPr>
          <w:sz w:val="24"/>
          <w:szCs w:val="24"/>
        </w:rPr>
        <w:t xml:space="preserve"> Robinson</w:t>
      </w:r>
      <w:r w:rsidR="005A04F8">
        <w:rPr>
          <w:sz w:val="24"/>
          <w:szCs w:val="24"/>
        </w:rPr>
        <w:br/>
      </w:r>
      <w:r w:rsidR="000C4F46">
        <w:rPr>
          <w:sz w:val="24"/>
          <w:szCs w:val="24"/>
        </w:rPr>
        <w:t>We had 29 people attend</w:t>
      </w:r>
      <w:r w:rsidR="0071666B">
        <w:rPr>
          <w:sz w:val="24"/>
          <w:szCs w:val="24"/>
        </w:rPr>
        <w:t xml:space="preserve"> a training on stop the bleed.  We ran out of time before we could get to the blood-born</w:t>
      </w:r>
      <w:r w:rsidR="0065474F">
        <w:rPr>
          <w:sz w:val="24"/>
          <w:szCs w:val="24"/>
        </w:rPr>
        <w:t>e pathogens.</w:t>
      </w:r>
    </w:p>
    <w:p w14:paraId="24291205" w14:textId="0464E563" w:rsidR="001D22C5" w:rsidRDefault="001D22C5" w:rsidP="001D22C5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Monthly Training on </w:t>
      </w:r>
      <w:r>
        <w:rPr>
          <w:sz w:val="24"/>
          <w:szCs w:val="24"/>
        </w:rPr>
        <w:t>March 10</w:t>
      </w:r>
      <w:r>
        <w:rPr>
          <w:sz w:val="24"/>
          <w:szCs w:val="24"/>
        </w:rPr>
        <w:t>, 2022</w:t>
      </w:r>
      <w:r>
        <w:rPr>
          <w:sz w:val="24"/>
          <w:szCs w:val="24"/>
        </w:rPr>
        <w:tab/>
        <w:t>Brad Robinson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Topic will be </w:t>
      </w:r>
      <w:r w:rsidR="00404ADF">
        <w:rPr>
          <w:sz w:val="24"/>
          <w:szCs w:val="24"/>
        </w:rPr>
        <w:t>SkyWarn</w:t>
      </w:r>
      <w:r w:rsidR="006A1C05">
        <w:rPr>
          <w:sz w:val="24"/>
          <w:szCs w:val="24"/>
        </w:rPr>
        <w:t xml:space="preserve"> training</w:t>
      </w:r>
      <w:r w:rsidR="00E33B0D">
        <w:rPr>
          <w:sz w:val="24"/>
          <w:szCs w:val="24"/>
        </w:rPr>
        <w:t xml:space="preserve"> and we will be doing it through an Internet link.  This training is open to </w:t>
      </w:r>
      <w:r w:rsidR="002925AD">
        <w:rPr>
          <w:sz w:val="24"/>
          <w:szCs w:val="24"/>
        </w:rPr>
        <w:t xml:space="preserve">the public.  </w:t>
      </w:r>
      <w:r w:rsidR="002925AD">
        <w:rPr>
          <w:sz w:val="24"/>
          <w:szCs w:val="24"/>
        </w:rPr>
        <w:t xml:space="preserve">Julie to put it on Facebook, Twitter, </w:t>
      </w:r>
      <w:r w:rsidR="002925AD">
        <w:rPr>
          <w:sz w:val="24"/>
          <w:szCs w:val="24"/>
        </w:rPr>
        <w:t xml:space="preserve">and </w:t>
      </w:r>
      <w:r w:rsidR="002925AD">
        <w:rPr>
          <w:sz w:val="24"/>
          <w:szCs w:val="24"/>
        </w:rPr>
        <w:t>NextDoor.</w:t>
      </w:r>
    </w:p>
    <w:p w14:paraId="6202E571" w14:textId="372B1EE8" w:rsidR="001D22C5" w:rsidRDefault="00404ADF" w:rsidP="005A04F8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CERT Basic Class</w:t>
      </w:r>
      <w:r w:rsidR="000A2C44">
        <w:rPr>
          <w:sz w:val="24"/>
          <w:szCs w:val="24"/>
        </w:rPr>
        <w:t xml:space="preserve">, May 20 </w:t>
      </w:r>
      <w:r w:rsidR="00580DDE">
        <w:rPr>
          <w:sz w:val="24"/>
          <w:szCs w:val="24"/>
        </w:rPr>
        <w:t>–</w:t>
      </w:r>
      <w:r w:rsidR="000A2C44">
        <w:rPr>
          <w:sz w:val="24"/>
          <w:szCs w:val="24"/>
        </w:rPr>
        <w:t xml:space="preserve"> 22</w:t>
      </w:r>
      <w:r w:rsidR="00580DDE">
        <w:rPr>
          <w:sz w:val="24"/>
          <w:szCs w:val="24"/>
        </w:rPr>
        <w:tab/>
        <w:t>Dawn Tr</w:t>
      </w:r>
      <w:r w:rsidR="002E4FA6">
        <w:rPr>
          <w:sz w:val="24"/>
          <w:szCs w:val="24"/>
        </w:rPr>
        <w:t>uskowski</w:t>
      </w:r>
      <w:r w:rsidR="002E4FA6">
        <w:rPr>
          <w:sz w:val="24"/>
          <w:szCs w:val="24"/>
        </w:rPr>
        <w:br/>
        <w:t>lake will help us get the dates into Cary Bud</w:t>
      </w:r>
      <w:r w:rsidR="00DE30A0">
        <w:rPr>
          <w:sz w:val="24"/>
          <w:szCs w:val="24"/>
        </w:rPr>
        <w:t xml:space="preserve"> newsletter.  Julie to put it on Facebook, Twitter, </w:t>
      </w:r>
      <w:r w:rsidR="002925AD">
        <w:rPr>
          <w:sz w:val="24"/>
          <w:szCs w:val="24"/>
        </w:rPr>
        <w:t xml:space="preserve">and </w:t>
      </w:r>
      <w:r w:rsidR="00DE30A0">
        <w:rPr>
          <w:sz w:val="24"/>
          <w:szCs w:val="24"/>
        </w:rPr>
        <w:t>NextDoor.</w:t>
      </w:r>
    </w:p>
    <w:p w14:paraId="3AAAD5B9" w14:textId="68980F2C" w:rsidR="00B82C58" w:rsidRDefault="00B82C58" w:rsidP="00EC6C3D">
      <w:pPr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 w:rsidR="00B63E3E">
        <w:rPr>
          <w:sz w:val="24"/>
          <w:szCs w:val="24"/>
        </w:rPr>
        <w:tab/>
        <w:t>Sonia Estroff</w:t>
      </w:r>
    </w:p>
    <w:p w14:paraId="592E713E" w14:textId="20FF371F" w:rsidR="00782B74" w:rsidRDefault="00457DB0" w:rsidP="00EC6C3D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 w:rsidRPr="00394871">
        <w:rPr>
          <w:sz w:val="24"/>
          <w:szCs w:val="24"/>
        </w:rPr>
        <w:t>Sharecare</w:t>
      </w:r>
      <w:r w:rsidR="00394871" w:rsidRPr="00394871">
        <w:rPr>
          <w:sz w:val="24"/>
          <w:szCs w:val="24"/>
        </w:rPr>
        <w:t xml:space="preserve"> </w:t>
      </w:r>
      <w:r w:rsidR="00F31A09">
        <w:rPr>
          <w:sz w:val="24"/>
          <w:szCs w:val="24"/>
        </w:rPr>
        <w:t>was virtual this year</w:t>
      </w:r>
      <w:r w:rsidR="00394871" w:rsidRPr="00394871">
        <w:rPr>
          <w:sz w:val="24"/>
          <w:szCs w:val="24"/>
        </w:rPr>
        <w:t>.</w:t>
      </w:r>
      <w:r w:rsidR="00B63E3E">
        <w:rPr>
          <w:sz w:val="24"/>
          <w:szCs w:val="24"/>
        </w:rPr>
        <w:br/>
      </w:r>
      <w:r w:rsidR="00F31A09">
        <w:rPr>
          <w:sz w:val="24"/>
          <w:szCs w:val="24"/>
        </w:rPr>
        <w:t xml:space="preserve">Sonia made sure the links they had were </w:t>
      </w:r>
      <w:r w:rsidR="005645B5">
        <w:rPr>
          <w:sz w:val="24"/>
          <w:szCs w:val="24"/>
        </w:rPr>
        <w:t>up to date</w:t>
      </w:r>
      <w:r w:rsidR="00BC7147">
        <w:rPr>
          <w:sz w:val="24"/>
          <w:szCs w:val="24"/>
        </w:rPr>
        <w:t>.</w:t>
      </w:r>
    </w:p>
    <w:p w14:paraId="24CB6563" w14:textId="30969096" w:rsidR="00394871" w:rsidRDefault="00394871" w:rsidP="00EC6C3D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Spring Daze</w:t>
      </w:r>
      <w:r w:rsidR="00203B91">
        <w:rPr>
          <w:sz w:val="24"/>
          <w:szCs w:val="24"/>
        </w:rPr>
        <w:t xml:space="preserve">, </w:t>
      </w:r>
      <w:r w:rsidR="00B2219A">
        <w:rPr>
          <w:sz w:val="24"/>
          <w:szCs w:val="24"/>
        </w:rPr>
        <w:t>April 30, 2022</w:t>
      </w:r>
      <w:r w:rsidR="006B2D1B">
        <w:rPr>
          <w:sz w:val="24"/>
          <w:szCs w:val="24"/>
        </w:rPr>
        <w:t>.</w:t>
      </w:r>
      <w:r w:rsidR="00B2219A">
        <w:rPr>
          <w:sz w:val="24"/>
          <w:szCs w:val="24"/>
        </w:rPr>
        <w:br/>
        <w:t xml:space="preserve">Julie is getting the volunteers together for both </w:t>
      </w:r>
      <w:r w:rsidR="001F299B">
        <w:rPr>
          <w:sz w:val="24"/>
          <w:szCs w:val="24"/>
        </w:rPr>
        <w:t xml:space="preserve">activities (information booth and roaming team).  Randy is putting together </w:t>
      </w:r>
      <w:r w:rsidR="007E3911">
        <w:rPr>
          <w:sz w:val="24"/>
          <w:szCs w:val="24"/>
        </w:rPr>
        <w:t>an IC plan for the roaming team.</w:t>
      </w:r>
      <w:r w:rsidR="00A4400C">
        <w:rPr>
          <w:sz w:val="24"/>
          <w:szCs w:val="24"/>
        </w:rPr>
        <w:t xml:space="preserve">  Julie to </w:t>
      </w:r>
      <w:r w:rsidR="00A70387">
        <w:rPr>
          <w:sz w:val="24"/>
          <w:szCs w:val="24"/>
        </w:rPr>
        <w:t>send an email to members at the</w:t>
      </w:r>
      <w:r w:rsidR="001C401A">
        <w:rPr>
          <w:sz w:val="24"/>
          <w:szCs w:val="24"/>
        </w:rPr>
        <w:t xml:space="preserve"> end of March to get our volunteers together.</w:t>
      </w:r>
    </w:p>
    <w:p w14:paraId="36352312" w14:textId="5AB0A68B" w:rsidR="007E3911" w:rsidRDefault="00CA4BAB" w:rsidP="00EC6C3D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Cary Fire Department </w:t>
      </w:r>
      <w:r w:rsidR="00866733">
        <w:rPr>
          <w:sz w:val="24"/>
          <w:szCs w:val="24"/>
        </w:rPr>
        <w:t xml:space="preserve">is celebrating their </w:t>
      </w:r>
      <w:r w:rsidR="005645B5">
        <w:rPr>
          <w:sz w:val="24"/>
          <w:szCs w:val="24"/>
        </w:rPr>
        <w:t>100-year</w:t>
      </w:r>
      <w:r w:rsidR="00866733">
        <w:rPr>
          <w:sz w:val="24"/>
          <w:szCs w:val="24"/>
        </w:rPr>
        <w:t xml:space="preserve"> anniversary on Monday, June 4, 2022</w:t>
      </w:r>
      <w:r w:rsidR="00A70387">
        <w:rPr>
          <w:sz w:val="24"/>
          <w:szCs w:val="24"/>
        </w:rPr>
        <w:t>, 4 p.m. – 7 p.m.</w:t>
      </w:r>
      <w:r w:rsidR="00ED23E5">
        <w:rPr>
          <w:sz w:val="24"/>
          <w:szCs w:val="24"/>
        </w:rPr>
        <w:t xml:space="preserve">  Sonia will send an email to members at the beginning of </w:t>
      </w:r>
      <w:r w:rsidR="00A4400C">
        <w:rPr>
          <w:sz w:val="24"/>
          <w:szCs w:val="24"/>
        </w:rPr>
        <w:t>May to get our volunteers together</w:t>
      </w:r>
      <w:r w:rsidR="001C401A">
        <w:rPr>
          <w:sz w:val="24"/>
          <w:szCs w:val="24"/>
        </w:rPr>
        <w:t xml:space="preserve">.  We’d like CP CERT to </w:t>
      </w:r>
      <w:r w:rsidR="00795ED4">
        <w:rPr>
          <w:sz w:val="24"/>
          <w:szCs w:val="24"/>
        </w:rPr>
        <w:t>take responsibility for fire stations 7 and 8.</w:t>
      </w:r>
    </w:p>
    <w:p w14:paraId="6CD1C847" w14:textId="7011D930" w:rsidR="00D047BE" w:rsidRPr="00EC3778" w:rsidRDefault="00866733" w:rsidP="00EC3778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720"/>
        <w:rPr>
          <w:sz w:val="24"/>
          <w:szCs w:val="24"/>
        </w:rPr>
      </w:pPr>
      <w:r>
        <w:rPr>
          <w:sz w:val="24"/>
          <w:szCs w:val="24"/>
        </w:rPr>
        <w:t>Project Phoenix</w:t>
      </w:r>
      <w:r w:rsidR="00187959">
        <w:rPr>
          <w:sz w:val="24"/>
          <w:szCs w:val="24"/>
        </w:rPr>
        <w:t xml:space="preserve"> celebration</w:t>
      </w:r>
      <w:r w:rsidR="002D7E2A">
        <w:rPr>
          <w:sz w:val="24"/>
          <w:szCs w:val="24"/>
        </w:rPr>
        <w:t xml:space="preserve"> Wednesday, April</w:t>
      </w:r>
      <w:r w:rsidR="002F728C">
        <w:rPr>
          <w:sz w:val="24"/>
          <w:szCs w:val="24"/>
        </w:rPr>
        <w:t xml:space="preserve"> 6,</w:t>
      </w:r>
      <w:r w:rsidR="00187959">
        <w:rPr>
          <w:sz w:val="24"/>
          <w:szCs w:val="24"/>
        </w:rPr>
        <w:t xml:space="preserve"> 12 p.m. – 2 p.m.</w:t>
      </w:r>
      <w:r w:rsidR="00797938">
        <w:rPr>
          <w:sz w:val="24"/>
          <w:szCs w:val="24"/>
        </w:rPr>
        <w:t xml:space="preserve"> is for 10</w:t>
      </w:r>
      <w:r w:rsidR="002D7E2A">
        <w:rPr>
          <w:sz w:val="24"/>
          <w:szCs w:val="24"/>
        </w:rPr>
        <w:t xml:space="preserve"> Cary CERT volunteers</w:t>
      </w:r>
      <w:r w:rsidR="002F728C">
        <w:rPr>
          <w:sz w:val="24"/>
          <w:szCs w:val="24"/>
        </w:rPr>
        <w:t xml:space="preserve">.  Sonia will send an email to those folks to ask them to wear </w:t>
      </w:r>
      <w:r w:rsidR="00D047BE">
        <w:rPr>
          <w:sz w:val="24"/>
          <w:szCs w:val="24"/>
        </w:rPr>
        <w:t>badge/shirt.</w:t>
      </w:r>
    </w:p>
    <w:p w14:paraId="46D5E1FD" w14:textId="77777777" w:rsidR="00B82C58" w:rsidRDefault="00B82C58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667F1747" w14:textId="04FE260D" w:rsidR="00A86709" w:rsidRDefault="00020264" w:rsidP="00977BC9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Code of Conduct forms are still rolling in.  </w:t>
      </w:r>
      <w:r w:rsidR="008F12A1">
        <w:rPr>
          <w:sz w:val="24"/>
          <w:szCs w:val="24"/>
        </w:rPr>
        <w:t>Signatures</w:t>
      </w:r>
      <w:r>
        <w:rPr>
          <w:sz w:val="24"/>
          <w:szCs w:val="24"/>
        </w:rPr>
        <w:t xml:space="preserve"> will be needed to </w:t>
      </w:r>
      <w:r w:rsidR="008F12A1">
        <w:rPr>
          <w:sz w:val="24"/>
          <w:szCs w:val="24"/>
        </w:rPr>
        <w:t>serve at Spring Days or any other events</w:t>
      </w:r>
      <w:r w:rsidR="009372ED">
        <w:rPr>
          <w:sz w:val="24"/>
          <w:szCs w:val="24"/>
        </w:rPr>
        <w:t xml:space="preserve"> from this point forward</w:t>
      </w:r>
      <w:r w:rsidR="008F12A1">
        <w:rPr>
          <w:sz w:val="24"/>
          <w:szCs w:val="24"/>
        </w:rPr>
        <w:t>.</w:t>
      </w:r>
    </w:p>
    <w:p w14:paraId="69A856A5" w14:textId="77777777" w:rsidR="00B82C58" w:rsidRDefault="00B82C58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3E25AC2D" w14:textId="77777777" w:rsidR="0095180D" w:rsidRDefault="0095180D" w:rsidP="0095180D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Cary CERT ID badge expiration stickers will be updated at the next in-person monthly training (April?)</w:t>
      </w:r>
    </w:p>
    <w:p w14:paraId="521A14FD" w14:textId="0DEA92CB" w:rsidR="00B82C58" w:rsidRDefault="00B82C58" w:rsidP="00AA0994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sz w:val="24"/>
          <w:szCs w:val="24"/>
        </w:rPr>
        <w:t>NC CERT Council</w:t>
      </w:r>
      <w:r w:rsidRPr="003D7780">
        <w:rPr>
          <w:sz w:val="24"/>
          <w:szCs w:val="24"/>
        </w:rPr>
        <w:tab/>
        <w:t>Rachel Lockyer</w:t>
      </w:r>
      <w:r w:rsidR="00927D62">
        <w:rPr>
          <w:sz w:val="24"/>
          <w:szCs w:val="24"/>
        </w:rPr>
        <w:br/>
        <w:t>No new information.</w:t>
      </w:r>
    </w:p>
    <w:p w14:paraId="4DA41EE7" w14:textId="16AF6669" w:rsidR="00B82C58" w:rsidRDefault="00B82C58" w:rsidP="00AA0994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 w:rsidRPr="003D7780">
        <w:rPr>
          <w:sz w:val="24"/>
          <w:szCs w:val="24"/>
        </w:rPr>
        <w:t>Strategic Plan for Cary CERT to guide future activities</w:t>
      </w:r>
      <w:r w:rsidRPr="003D7780">
        <w:rPr>
          <w:sz w:val="24"/>
          <w:szCs w:val="24"/>
        </w:rPr>
        <w:tab/>
        <w:t>Stan Levine</w:t>
      </w:r>
      <w:r w:rsidR="004D4920">
        <w:rPr>
          <w:sz w:val="24"/>
          <w:szCs w:val="24"/>
        </w:rPr>
        <w:br/>
        <w:t>On-hold</w:t>
      </w:r>
    </w:p>
    <w:p w14:paraId="2C425A76" w14:textId="4B24D397" w:rsidR="00B82C58" w:rsidRDefault="00B82C58" w:rsidP="00AA0994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Duke Energy Grant</w:t>
      </w:r>
      <w:r w:rsidR="00DC11E3">
        <w:rPr>
          <w:sz w:val="24"/>
          <w:szCs w:val="24"/>
        </w:rPr>
        <w:tab/>
        <w:t>Randy Stark</w:t>
      </w:r>
      <w:r w:rsidR="00DC11E3">
        <w:rPr>
          <w:sz w:val="24"/>
          <w:szCs w:val="24"/>
        </w:rPr>
        <w:br/>
      </w:r>
      <w:r w:rsidR="00512A54">
        <w:rPr>
          <w:sz w:val="24"/>
          <w:szCs w:val="24"/>
        </w:rPr>
        <w:t>Still have quite a few backpacks to give out</w:t>
      </w:r>
      <w:r w:rsidR="00DC11E3">
        <w:rPr>
          <w:sz w:val="24"/>
          <w:szCs w:val="24"/>
        </w:rPr>
        <w:t>.</w:t>
      </w:r>
    </w:p>
    <w:p w14:paraId="248C1303" w14:textId="2ABB3B39" w:rsidR="005732BB" w:rsidRDefault="005732BB" w:rsidP="00AA0994">
      <w:pPr>
        <w:numPr>
          <w:ilvl w:val="0"/>
          <w:numId w:val="22"/>
        </w:numPr>
        <w:tabs>
          <w:tab w:val="clear" w:pos="990"/>
          <w:tab w:val="right" w:pos="10080"/>
        </w:tabs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Google has blocked </w:t>
      </w:r>
      <w:r w:rsidR="00925B07">
        <w:rPr>
          <w:sz w:val="24"/>
          <w:szCs w:val="24"/>
        </w:rPr>
        <w:t>non-</w:t>
      </w:r>
      <w:r w:rsidR="00457DB0">
        <w:rPr>
          <w:sz w:val="24"/>
          <w:szCs w:val="24"/>
        </w:rPr>
        <w:t>Gmail</w:t>
      </w:r>
      <w:r w:rsidR="00925B07">
        <w:rPr>
          <w:sz w:val="24"/>
          <w:szCs w:val="24"/>
        </w:rPr>
        <w:t xml:space="preserve"> users from accessing documents on our website.</w:t>
      </w:r>
      <w:r w:rsidR="007819E9">
        <w:rPr>
          <w:sz w:val="24"/>
          <w:szCs w:val="24"/>
        </w:rPr>
        <w:t xml:space="preserve">  Julie is working on it.</w:t>
      </w:r>
    </w:p>
    <w:p w14:paraId="67B4CD9E" w14:textId="74D2F901" w:rsidR="00FB426B" w:rsidRDefault="005F4EC6" w:rsidP="007702A0">
      <w:pPr>
        <w:tabs>
          <w:tab w:val="right" w:pos="10080"/>
        </w:tabs>
        <w:spacing w:before="360" w:after="120"/>
        <w:rPr>
          <w:sz w:val="24"/>
          <w:szCs w:val="24"/>
        </w:rPr>
      </w:pPr>
      <w:r w:rsidRPr="005F4EC6">
        <w:rPr>
          <w:b/>
          <w:bCs/>
          <w:sz w:val="24"/>
          <w:szCs w:val="24"/>
        </w:rPr>
        <w:t>Meeting End Time</w:t>
      </w:r>
      <w:r w:rsidRPr="005F4EC6">
        <w:rPr>
          <w:sz w:val="24"/>
          <w:szCs w:val="24"/>
        </w:rPr>
        <w:t>:  7:</w:t>
      </w:r>
      <w:r w:rsidR="007819E9">
        <w:rPr>
          <w:sz w:val="24"/>
          <w:szCs w:val="24"/>
        </w:rPr>
        <w:t>25</w:t>
      </w:r>
      <w:r w:rsidRPr="005F4EC6">
        <w:rPr>
          <w:sz w:val="24"/>
          <w:szCs w:val="24"/>
        </w:rPr>
        <w:t xml:space="preserve"> p.m.</w:t>
      </w:r>
    </w:p>
    <w:p w14:paraId="67E6FFA1" w14:textId="77777777" w:rsidR="00FB426B" w:rsidRDefault="00FB426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EDDE07" w14:textId="77777777" w:rsidR="002E6BB4" w:rsidRDefault="002E6BB4" w:rsidP="002E6BB4">
      <w:pPr>
        <w:pStyle w:val="paragraph"/>
        <w:jc w:val="center"/>
        <w:textAlignment w:val="baseline"/>
      </w:pPr>
      <w:r>
        <w:rPr>
          <w:b/>
          <w:bCs/>
          <w:sz w:val="28"/>
          <w:szCs w:val="28"/>
        </w:rPr>
        <w:lastRenderedPageBreak/>
        <w:t>Financial Statement Attachment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5"/>
        <w:gridCol w:w="2130"/>
        <w:gridCol w:w="1980"/>
        <w:gridCol w:w="1350"/>
        <w:gridCol w:w="1260"/>
      </w:tblGrid>
      <w:tr w:rsidR="002E6BB4" w14:paraId="4E3ADCB3" w14:textId="77777777" w:rsidTr="00AE4D06">
        <w:tc>
          <w:tcPr>
            <w:tcW w:w="81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B7A2C" w14:textId="720FAFA6" w:rsidR="002E6BB4" w:rsidRDefault="002E6BB4" w:rsidP="00AE4D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Summary — </w:t>
            </w:r>
            <w:r w:rsidR="00DA3E01">
              <w:rPr>
                <w:b/>
                <w:bCs/>
                <w:sz w:val="24"/>
                <w:szCs w:val="24"/>
              </w:rPr>
              <w:t>February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 w:rsidR="007819E9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2E6BB4" w14:paraId="569A0E1C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3319C77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14C481C" w14:textId="77777777" w:rsidR="002E6BB4" w:rsidRDefault="002E6BB4" w:rsidP="00AE4D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Beginning Balance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7753EE" w14:textId="77777777" w:rsidR="002E6BB4" w:rsidRDefault="002E6BB4" w:rsidP="00AE4D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Ending Balance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6ADBB1AB" w14:textId="77777777" w:rsidR="002E6BB4" w:rsidRDefault="002E6BB4" w:rsidP="00AE4D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3BCFA8" w14:textId="77777777" w:rsidR="002E6BB4" w:rsidRDefault="002E6BB4" w:rsidP="00AE4D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Credits</w:t>
            </w:r>
          </w:p>
        </w:tc>
      </w:tr>
      <w:tr w:rsidR="002E6BB4" w14:paraId="70B8D505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C3D35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650FD1" w14:textId="2CEAC335" w:rsidR="002E6BB4" w:rsidRDefault="002E6BB4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DA3E0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91.8</w:t>
            </w:r>
            <w:r w:rsidR="00DA3E01">
              <w:rPr>
                <w:sz w:val="24"/>
                <w:szCs w:val="24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51C9E9E" w14:textId="09EFE22C" w:rsidR="002E6BB4" w:rsidRDefault="002E6BB4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DA3E01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>.8</w:t>
            </w:r>
            <w:r w:rsidR="00DA3E01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FDD722" w14:textId="65CD1D2C" w:rsidR="002E6BB4" w:rsidRDefault="002E6BB4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$2</w:t>
            </w:r>
            <w:r w:rsidR="00D708D8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314FD" w14:textId="1663FAF3" w:rsidR="002E6BB4" w:rsidRDefault="002E6BB4" w:rsidP="00AE4D0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2E6BB4" w14:paraId="16FDC901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119F9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DE5AB8" w14:textId="757BC02C" w:rsidR="002E6BB4" w:rsidRDefault="00D708D8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$8,114.85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24B2906" w14:textId="30CD6577" w:rsidR="002E6BB4" w:rsidRDefault="002E6BB4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D708D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  <w:r w:rsidR="00D708D8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>.</w:t>
            </w:r>
            <w:r w:rsidR="00D708D8">
              <w:rPr>
                <w:sz w:val="24"/>
                <w:szCs w:val="24"/>
              </w:rPr>
              <w:t>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719F66" w14:textId="507221D3" w:rsidR="002E6BB4" w:rsidRDefault="002E6BB4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</w:t>
            </w:r>
            <w:r w:rsidR="00D708D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9FCEC31" w14:textId="45A2ECD1" w:rsidR="002E6BB4" w:rsidRDefault="00D708D8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</w:tr>
      <w:tr w:rsidR="00D87202" w14:paraId="474B3179" w14:textId="77777777" w:rsidTr="00D872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4DD7E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881F21B" w14:textId="3D0E9469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31CCA6" w14:textId="449BB4A9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84EA26" w14:textId="6AC5E2D3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F1798BB" w14:textId="2771CF79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40F13560" w14:textId="77777777" w:rsidTr="00D872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5CC65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B6F0593" w14:textId="5772C423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D35ABCD" w14:textId="3E9315D1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F0C9151" w14:textId="246E828D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02FB2F6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34571132" w14:textId="77777777" w:rsidTr="00D87202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96B96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8C114D7" w14:textId="68DB63A1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2492A30" w14:textId="6BD38A0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BE44D9E" w14:textId="2BB8CE6A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0825DD8" w14:textId="54312E0C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0A5445EC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B69F5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5C97BA" w14:textId="438A0D6D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8356521" w14:textId="4EDD3FF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75836D" w14:textId="2D63205C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E3FA2C6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0888E717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B26DB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CDE7B45" w14:textId="2231E4B1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E2BEC7F" w14:textId="2619A04B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61C834D" w14:textId="18EBB8B4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EE5FF88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52BC2B6C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61960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5D83E4E" w14:textId="6F1F28D3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3DB2CA7" w14:textId="37432929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4CAEF4" w14:textId="40271AFD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AE08787" w14:textId="7DC05B12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4CFF5D1A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A9EDC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0D227B" w14:textId="196E0E48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7F0AA3D" w14:textId="545302FE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BFD307" w14:textId="268EEE2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FB0D3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561AD559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8F19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CB5BE6C" w14:textId="2E269BBA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571750" w14:textId="07461A76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F264F59" w14:textId="0FA6A64A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EE9C4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  <w:tr w:rsidR="00D87202" w14:paraId="432B9567" w14:textId="77777777" w:rsidTr="00AE4D06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7ACAB" w14:textId="77777777" w:rsidR="00D87202" w:rsidRDefault="00D87202" w:rsidP="00D87202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0280732" w14:textId="1A30F18F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AA8D24C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86BE1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F480B" w14:textId="77777777" w:rsidR="00D87202" w:rsidRDefault="00D87202" w:rsidP="00D87202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</w:tr>
    </w:tbl>
    <w:p w14:paraId="7A0F6E3A" w14:textId="77777777" w:rsidR="002E6BB4" w:rsidRDefault="002E6BB4" w:rsidP="002E6BB4"/>
    <w:tbl>
      <w:tblPr>
        <w:tblW w:w="102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A0" w:firstRow="1" w:lastRow="0" w:firstColumn="1" w:lastColumn="0" w:noHBand="0" w:noVBand="0"/>
      </w:tblPr>
      <w:tblGrid>
        <w:gridCol w:w="1110"/>
        <w:gridCol w:w="1057"/>
        <w:gridCol w:w="1358"/>
        <w:gridCol w:w="1620"/>
        <w:gridCol w:w="1710"/>
        <w:gridCol w:w="3420"/>
        <w:gridCol w:w="8"/>
      </w:tblGrid>
      <w:tr w:rsidR="002E6BB4" w14:paraId="7333A0F9" w14:textId="77777777" w:rsidTr="00AE4D06">
        <w:trPr>
          <w:tblHeader/>
        </w:trPr>
        <w:tc>
          <w:tcPr>
            <w:tcW w:w="102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490CB" w14:textId="2C93527A" w:rsidR="002E6BB4" w:rsidRDefault="002E6BB4" w:rsidP="00AE4D06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Cary CERT Bank Account Journal Detail — </w:t>
            </w:r>
            <w:r w:rsidR="00471835">
              <w:rPr>
                <w:b/>
                <w:bCs/>
                <w:sz w:val="24"/>
                <w:szCs w:val="24"/>
              </w:rPr>
              <w:t>February 2022</w:t>
            </w:r>
          </w:p>
        </w:tc>
      </w:tr>
      <w:tr w:rsidR="002E6BB4" w14:paraId="2B6FEED6" w14:textId="77777777" w:rsidTr="00AE4D06">
        <w:trPr>
          <w:gridAfter w:val="1"/>
          <w:wAfter w:w="8" w:type="dxa"/>
          <w:tblHeader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35982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D9D2D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Check #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3B618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Paid to: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D7C07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Debit Amount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3BF30F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Credit Amount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84A1C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</w:t>
            </w:r>
          </w:p>
        </w:tc>
      </w:tr>
      <w:tr w:rsidR="002E6BB4" w14:paraId="274C45C2" w14:textId="77777777" w:rsidTr="00AE4D0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A5958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3B23106" w14:textId="1E3ACD81" w:rsidR="002E6BB4" w:rsidRDefault="00471835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60FABE5" w14:textId="77777777" w:rsidR="002E6BB4" w:rsidRDefault="002E6BB4" w:rsidP="00AE4D06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223AA" w14:textId="53194B2A" w:rsidR="002E6BB4" w:rsidRDefault="00471835" w:rsidP="00AE4D06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F28CA" w14:textId="0F0213FA" w:rsidR="002E6BB4" w:rsidRDefault="002E6BB4" w:rsidP="00AE4D06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3ACCD49" w14:textId="5812E633" w:rsidR="002E6BB4" w:rsidRDefault="00471835" w:rsidP="00AE4D06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471835" w14:paraId="7AE2DEE1" w14:textId="77777777" w:rsidTr="00AE4D06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514C8" w14:textId="77777777" w:rsidR="00471835" w:rsidRDefault="00471835" w:rsidP="00471835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FAF945" w14:textId="3526ED84" w:rsidR="00471835" w:rsidRDefault="00471835" w:rsidP="004718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ACH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A39CA3F" w14:textId="77777777" w:rsidR="00471835" w:rsidRDefault="00471835" w:rsidP="00471835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0A83A" w14:textId="547B0E6D" w:rsidR="00471835" w:rsidRDefault="00471835" w:rsidP="00471835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t>232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2B500" w14:textId="77777777" w:rsidR="00471835" w:rsidRDefault="00471835" w:rsidP="00471835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0B6ABA1" w14:textId="3E06FD8A" w:rsidR="00471835" w:rsidRDefault="00471835" w:rsidP="0047183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USPS P.O. Box</w:t>
            </w:r>
          </w:p>
        </w:tc>
      </w:tr>
      <w:tr w:rsidR="0078306B" w14:paraId="5E513804" w14:textId="77777777" w:rsidTr="00AE4D0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D620F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February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6F7DCA7" w14:textId="335B2FF8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99506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DD8A83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B277E" w14:textId="7F19E8DD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$45.00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6E603" w14:textId="20076CA2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612E7BE" w14:textId="2D2218ED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Storage</w:t>
            </w:r>
          </w:p>
        </w:tc>
      </w:tr>
      <w:tr w:rsidR="0078306B" w14:paraId="00986EB0" w14:textId="77777777" w:rsidTr="0078306B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EE30B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B904EC" w14:textId="16ED4AA8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DFEA92C" w14:textId="0CF465AD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CFC37" w14:textId="1ACB8685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8DF0" w14:textId="06A0122A" w:rsidR="0078306B" w:rsidRDefault="007C74F1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$1000.00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6D626BA" w14:textId="2396ED5F" w:rsidR="0078306B" w:rsidRDefault="007C74F1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Donation</w:t>
            </w:r>
          </w:p>
        </w:tc>
      </w:tr>
      <w:tr w:rsidR="0078306B" w14:paraId="3EED0D76" w14:textId="77777777" w:rsidTr="0078306B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B037E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21E36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1D915A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E069B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4B24" w14:textId="00A5DDC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F6E09" w14:textId="2855DA56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0B7BF015" w14:textId="77777777" w:rsidTr="0078306B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A3891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9C8DE35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A014E53" w14:textId="0CA5FBB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6B366" w14:textId="21C1389F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2372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505D2FC" w14:textId="7639C82C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171C109C" w14:textId="77777777" w:rsidTr="0078306B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603A3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DB64BEB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8B700E" w14:textId="6C604CD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6A253" w14:textId="29E90B39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E30CE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C322D4" w14:textId="56B647B0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53F04CFE" w14:textId="77777777" w:rsidTr="00AE4D0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5F23C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11ABF2A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A248028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54677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D0518" w14:textId="131DBD01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E393698" w14:textId="4570CAB8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57FE9E55" w14:textId="77777777" w:rsidTr="00AE4D06">
        <w:trPr>
          <w:gridAfter w:val="1"/>
          <w:wAfter w:w="8" w:type="dxa"/>
        </w:trPr>
        <w:tc>
          <w:tcPr>
            <w:tcW w:w="11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69C1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5E125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DF1749C" w14:textId="031E0D3F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34D93" w14:textId="507A6914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3F67D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63FD71" w14:textId="76E87FC4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764BA7F5" w14:textId="77777777" w:rsidTr="00AE4D06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D0B41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575976D" w14:textId="544A0893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B3F1021" w14:textId="22C0AA1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AB288" w14:textId="0DAF8CFE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DEA6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D7EF0" w14:textId="32EEC95C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365BCC7E" w14:textId="77777777" w:rsidTr="00AE4D0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75BF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110C7A9" w14:textId="5AA0EAEB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BC8748F" w14:textId="6A91135E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8DCF" w14:textId="73219654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8FB6B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6E1FAB5" w14:textId="3737CF89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52A8BB52" w14:textId="77777777" w:rsidTr="00AE4D0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0D65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2EB95E8" w14:textId="3F196C7A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2E2B814" w14:textId="29C32970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CA617" w14:textId="6A61172E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C9D7D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2BC25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14F6E971" w14:textId="77777777" w:rsidTr="00AE4D06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71780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CBD53C1" w14:textId="65364009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642ED2D" w14:textId="795C4E56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1BDEE" w14:textId="4D63666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FFA32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E4CD9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4216D559" w14:textId="77777777" w:rsidTr="00AE4D06">
        <w:trPr>
          <w:gridAfter w:val="1"/>
          <w:wAfter w:w="8" w:type="dxa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6647E6" w14:textId="77777777" w:rsidR="0078306B" w:rsidRDefault="0078306B" w:rsidP="0078306B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1371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0A7252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0AA66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5F980" w14:textId="541617A1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7372" w14:textId="6D4390C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291252C6" w14:textId="77777777" w:rsidTr="00AE4D0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397C5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01E20B48" w14:textId="268F869D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7D76ACD" w14:textId="74922B2E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90ECC" w14:textId="6E9566B5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9B547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C205C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695E31FB" w14:textId="77777777" w:rsidTr="00AE4D06">
        <w:trPr>
          <w:gridAfter w:val="1"/>
          <w:wAfter w:w="8" w:type="dxa"/>
        </w:trPr>
        <w:tc>
          <w:tcPr>
            <w:tcW w:w="11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E383E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39C072D9" w14:textId="4CE95083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2702BDE2" w14:textId="1066A58A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B52C8" w14:textId="6B2BF519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387AB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869C2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7E321A85" w14:textId="77777777" w:rsidTr="008D6A28">
        <w:trPr>
          <w:gridAfter w:val="1"/>
          <w:wAfter w:w="8" w:type="dxa"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069B6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3D44ACD" w14:textId="2980F2F9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2467297" w14:textId="19B4006C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6D5B6" w14:textId="2DC27FF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16C34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0CC81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34CB82D7" w14:textId="77777777" w:rsidTr="008D6A2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F0B49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B00DC3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B0DFF94" w14:textId="0681D529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2AE6C" w14:textId="40E0AE0C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A6763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D0812" w14:textId="52F5F5B9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50C62ACD" w14:textId="77777777" w:rsidTr="008D6A28">
        <w:trPr>
          <w:gridAfter w:val="1"/>
          <w:wAfter w:w="8" w:type="dxa"/>
        </w:trPr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2E9F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68097488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4DC87F77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ECDF3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FB553" w14:textId="1C8E3632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0705" w14:textId="3DDB2E5B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2724C786" w14:textId="77777777" w:rsidTr="00AE4D06">
        <w:trPr>
          <w:gridAfter w:val="1"/>
          <w:wAfter w:w="8" w:type="dxa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06038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82094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136BE9B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B2F47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19102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C7E0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4213180C" w14:textId="77777777" w:rsidTr="00AE4D06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72FED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Debits and Credits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6858B" w14:textId="5802229B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C74F1">
              <w:rPr>
                <w:sz w:val="24"/>
                <w:szCs w:val="24"/>
              </w:rPr>
              <w:t>322.00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DF54B" w14:textId="05CBFAFD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7C74F1">
              <w:rPr>
                <w:sz w:val="24"/>
                <w:szCs w:val="24"/>
              </w:rPr>
              <w:t>1000.00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8293E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78306B" w14:paraId="5AA66F86" w14:textId="77777777" w:rsidTr="00AE4D06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E6D1B" w14:textId="2222D72C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Balance 2021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FCA276" w14:textId="735EC32F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$8,</w:t>
            </w:r>
            <w:r w:rsidR="007C74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91.8</w:t>
            </w:r>
            <w:r w:rsidR="007C74F1">
              <w:rPr>
                <w:sz w:val="24"/>
                <w:szCs w:val="24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17A3D" w14:textId="77777777" w:rsidR="0078306B" w:rsidRDefault="0078306B" w:rsidP="0078306B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B22E4" w14:textId="77777777" w:rsidR="0078306B" w:rsidRDefault="0078306B" w:rsidP="0078306B">
            <w:pPr>
              <w:textAlignment w:val="baseline"/>
              <w:rPr>
                <w:sz w:val="24"/>
                <w:szCs w:val="24"/>
              </w:rPr>
            </w:pPr>
          </w:p>
        </w:tc>
      </w:tr>
      <w:tr w:rsidR="00EC3778" w14:paraId="5C01FB43" w14:textId="77777777" w:rsidTr="000147F0">
        <w:trPr>
          <w:gridAfter w:val="1"/>
          <w:wAfter w:w="8" w:type="dxa"/>
        </w:trPr>
        <w:tc>
          <w:tcPr>
            <w:tcW w:w="3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15AB2" w14:textId="77777777" w:rsidR="00EC3778" w:rsidRDefault="00EC3778" w:rsidP="00EC3778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Balance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D13189" w14:textId="34ACC75A" w:rsidR="00EC3778" w:rsidRDefault="00EC3778" w:rsidP="00EC3778">
            <w:pPr>
              <w:jc w:val="right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$9,069.85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62A91" w14:textId="77777777" w:rsidR="00EC3778" w:rsidRDefault="00EC3778" w:rsidP="00EC3778">
            <w:pPr>
              <w:jc w:val="right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BAF54" w14:textId="77777777" w:rsidR="00EC3778" w:rsidRDefault="00EC3778" w:rsidP="00EC3778">
            <w:pPr>
              <w:textAlignment w:val="baseline"/>
              <w:rPr>
                <w:sz w:val="24"/>
                <w:szCs w:val="24"/>
              </w:rPr>
            </w:pPr>
          </w:p>
        </w:tc>
      </w:tr>
    </w:tbl>
    <w:p w14:paraId="531119B2" w14:textId="77777777" w:rsidR="002E6BB4" w:rsidRPr="002075C1" w:rsidRDefault="002E6BB4" w:rsidP="002E6BB4">
      <w:pPr>
        <w:rPr>
          <w:sz w:val="24"/>
          <w:szCs w:val="24"/>
        </w:rPr>
      </w:pPr>
    </w:p>
    <w:sectPr w:rsidR="002E6BB4" w:rsidRPr="002075C1" w:rsidSect="00301AA6">
      <w:pgSz w:w="12240" w:h="15840" w:code="1"/>
      <w:pgMar w:top="720" w:right="1080" w:bottom="1080" w:left="108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7C2C" w14:textId="77777777" w:rsidR="00B82C58" w:rsidRDefault="00B82C58" w:rsidP="006F7834">
      <w:r>
        <w:separator/>
      </w:r>
    </w:p>
  </w:endnote>
  <w:endnote w:type="continuationSeparator" w:id="0">
    <w:p w14:paraId="50AFF033" w14:textId="77777777" w:rsidR="00B82C58" w:rsidRDefault="00B82C58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BF6D" w14:textId="77777777" w:rsidR="00B82C58" w:rsidRDefault="00B82C58" w:rsidP="006F7834">
      <w:r>
        <w:separator/>
      </w:r>
    </w:p>
  </w:footnote>
  <w:footnote w:type="continuationSeparator" w:id="0">
    <w:p w14:paraId="40D48A62" w14:textId="77777777" w:rsidR="00B82C58" w:rsidRDefault="00B82C58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B4D"/>
    <w:multiLevelType w:val="multilevel"/>
    <w:tmpl w:val="A7C6FF4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2B34C83"/>
    <w:multiLevelType w:val="hybridMultilevel"/>
    <w:tmpl w:val="12B4C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3" w15:restartNumberingAfterBreak="0">
    <w:nsid w:val="117575E7"/>
    <w:multiLevelType w:val="hybridMultilevel"/>
    <w:tmpl w:val="FAEE3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F2432"/>
    <w:multiLevelType w:val="hybridMultilevel"/>
    <w:tmpl w:val="84F8B8B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3B1B2E"/>
    <w:multiLevelType w:val="hybridMultilevel"/>
    <w:tmpl w:val="AF1EC258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72405B7"/>
    <w:multiLevelType w:val="multilevel"/>
    <w:tmpl w:val="FEF8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FB17DD"/>
    <w:multiLevelType w:val="multilevel"/>
    <w:tmpl w:val="3F9E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57392A"/>
    <w:multiLevelType w:val="multilevel"/>
    <w:tmpl w:val="BF0CB8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1AD5147D"/>
    <w:multiLevelType w:val="hybridMultilevel"/>
    <w:tmpl w:val="8A88E88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1B5E1F86"/>
    <w:multiLevelType w:val="multilevel"/>
    <w:tmpl w:val="0E42749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 w15:restartNumberingAfterBreak="0">
    <w:nsid w:val="229143A7"/>
    <w:multiLevelType w:val="multilevel"/>
    <w:tmpl w:val="BF0CB8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2D162BA"/>
    <w:multiLevelType w:val="hybridMultilevel"/>
    <w:tmpl w:val="89E23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653FC9"/>
    <w:multiLevelType w:val="multilevel"/>
    <w:tmpl w:val="92F0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110AEA"/>
    <w:multiLevelType w:val="hybridMultilevel"/>
    <w:tmpl w:val="A7C6FF4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8946C88"/>
    <w:multiLevelType w:val="multilevel"/>
    <w:tmpl w:val="E296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A849E7"/>
    <w:multiLevelType w:val="hybridMultilevel"/>
    <w:tmpl w:val="AB7419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A3B8C"/>
    <w:multiLevelType w:val="hybridMultilevel"/>
    <w:tmpl w:val="65AE2142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8" w15:restartNumberingAfterBreak="0">
    <w:nsid w:val="2DF25244"/>
    <w:multiLevelType w:val="multilevel"/>
    <w:tmpl w:val="4AA6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A7FC0"/>
    <w:multiLevelType w:val="multilevel"/>
    <w:tmpl w:val="BF0CB8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35EB2551"/>
    <w:multiLevelType w:val="hybridMultilevel"/>
    <w:tmpl w:val="B5A4CE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B2370"/>
    <w:multiLevelType w:val="hybridMultilevel"/>
    <w:tmpl w:val="1390BC50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2" w15:restartNumberingAfterBreak="0">
    <w:nsid w:val="3D911E17"/>
    <w:multiLevelType w:val="multilevel"/>
    <w:tmpl w:val="2DE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56D73869"/>
    <w:multiLevelType w:val="multilevel"/>
    <w:tmpl w:val="0E42749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7D30EAC"/>
    <w:multiLevelType w:val="hybridMultilevel"/>
    <w:tmpl w:val="28EE75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551E1C"/>
    <w:multiLevelType w:val="multilevel"/>
    <w:tmpl w:val="9EAA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E13B35"/>
    <w:multiLevelType w:val="multilevel"/>
    <w:tmpl w:val="0E42749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8" w15:restartNumberingAfterBreak="0">
    <w:nsid w:val="698F71E1"/>
    <w:multiLevelType w:val="multilevel"/>
    <w:tmpl w:val="B5E8115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69C9235C"/>
    <w:multiLevelType w:val="hybridMultilevel"/>
    <w:tmpl w:val="826C0434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0" w15:restartNumberingAfterBreak="0">
    <w:nsid w:val="6C3914FD"/>
    <w:multiLevelType w:val="hybridMultilevel"/>
    <w:tmpl w:val="CF78C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B116AA"/>
    <w:multiLevelType w:val="hybridMultilevel"/>
    <w:tmpl w:val="4AA629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56067"/>
    <w:multiLevelType w:val="hybridMultilevel"/>
    <w:tmpl w:val="2566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67890"/>
    <w:multiLevelType w:val="hybridMultilevel"/>
    <w:tmpl w:val="0C72D4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81D73"/>
    <w:multiLevelType w:val="hybridMultilevel"/>
    <w:tmpl w:val="E2C8D7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C22C0"/>
    <w:multiLevelType w:val="multilevel"/>
    <w:tmpl w:val="A73A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D333B0"/>
    <w:multiLevelType w:val="hybridMultilevel"/>
    <w:tmpl w:val="B5E81152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7" w15:restartNumberingAfterBreak="0">
    <w:nsid w:val="7EDE4F35"/>
    <w:multiLevelType w:val="hybridMultilevel"/>
    <w:tmpl w:val="06006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6"/>
  </w:num>
  <w:num w:numId="3">
    <w:abstractNumId w:val="14"/>
  </w:num>
  <w:num w:numId="4">
    <w:abstractNumId w:val="34"/>
  </w:num>
  <w:num w:numId="5">
    <w:abstractNumId w:val="25"/>
  </w:num>
  <w:num w:numId="6">
    <w:abstractNumId w:val="29"/>
  </w:num>
  <w:num w:numId="7">
    <w:abstractNumId w:val="19"/>
  </w:num>
  <w:num w:numId="8">
    <w:abstractNumId w:val="37"/>
  </w:num>
  <w:num w:numId="9">
    <w:abstractNumId w:val="30"/>
  </w:num>
  <w:num w:numId="10">
    <w:abstractNumId w:val="5"/>
  </w:num>
  <w:num w:numId="11">
    <w:abstractNumId w:val="17"/>
  </w:num>
  <w:num w:numId="12">
    <w:abstractNumId w:val="11"/>
  </w:num>
  <w:num w:numId="13">
    <w:abstractNumId w:val="0"/>
  </w:num>
  <w:num w:numId="14">
    <w:abstractNumId w:val="9"/>
  </w:num>
  <w:num w:numId="15">
    <w:abstractNumId w:val="3"/>
  </w:num>
  <w:num w:numId="16">
    <w:abstractNumId w:val="31"/>
  </w:num>
  <w:num w:numId="17">
    <w:abstractNumId w:val="8"/>
  </w:num>
  <w:num w:numId="18">
    <w:abstractNumId w:val="7"/>
  </w:num>
  <w:num w:numId="19">
    <w:abstractNumId w:val="35"/>
  </w:num>
  <w:num w:numId="20">
    <w:abstractNumId w:val="6"/>
  </w:num>
  <w:num w:numId="21">
    <w:abstractNumId w:val="21"/>
  </w:num>
  <w:num w:numId="22">
    <w:abstractNumId w:val="23"/>
  </w:num>
  <w:num w:numId="23">
    <w:abstractNumId w:val="16"/>
  </w:num>
  <w:num w:numId="24">
    <w:abstractNumId w:val="18"/>
  </w:num>
  <w:num w:numId="25">
    <w:abstractNumId w:val="4"/>
  </w:num>
  <w:num w:numId="26">
    <w:abstractNumId w:val="1"/>
  </w:num>
  <w:num w:numId="27">
    <w:abstractNumId w:val="12"/>
  </w:num>
  <w:num w:numId="28">
    <w:abstractNumId w:val="32"/>
  </w:num>
  <w:num w:numId="29">
    <w:abstractNumId w:val="24"/>
  </w:num>
  <w:num w:numId="30">
    <w:abstractNumId w:val="27"/>
  </w:num>
  <w:num w:numId="31">
    <w:abstractNumId w:val="10"/>
  </w:num>
  <w:num w:numId="32">
    <w:abstractNumId w:val="20"/>
  </w:num>
  <w:num w:numId="33">
    <w:abstractNumId w:val="28"/>
  </w:num>
  <w:num w:numId="34">
    <w:abstractNumId w:val="33"/>
  </w:num>
  <w:num w:numId="35">
    <w:abstractNumId w:val="13"/>
  </w:num>
  <w:num w:numId="36">
    <w:abstractNumId w:val="22"/>
  </w:num>
  <w:num w:numId="37">
    <w:abstractNumId w:val="26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9C1"/>
    <w:rsid w:val="000050ED"/>
    <w:rsid w:val="00012C39"/>
    <w:rsid w:val="00016BAC"/>
    <w:rsid w:val="00016F54"/>
    <w:rsid w:val="00017745"/>
    <w:rsid w:val="00017C3D"/>
    <w:rsid w:val="00020264"/>
    <w:rsid w:val="0002130F"/>
    <w:rsid w:val="00021804"/>
    <w:rsid w:val="00021D95"/>
    <w:rsid w:val="00024675"/>
    <w:rsid w:val="00024FC5"/>
    <w:rsid w:val="000266E5"/>
    <w:rsid w:val="00026900"/>
    <w:rsid w:val="000313C9"/>
    <w:rsid w:val="00033EB7"/>
    <w:rsid w:val="00034395"/>
    <w:rsid w:val="000344F0"/>
    <w:rsid w:val="00036178"/>
    <w:rsid w:val="00037169"/>
    <w:rsid w:val="00041B3D"/>
    <w:rsid w:val="00042703"/>
    <w:rsid w:val="00043AAA"/>
    <w:rsid w:val="00043B42"/>
    <w:rsid w:val="00044984"/>
    <w:rsid w:val="0004577A"/>
    <w:rsid w:val="0004752A"/>
    <w:rsid w:val="000477E0"/>
    <w:rsid w:val="0005127C"/>
    <w:rsid w:val="00051CE7"/>
    <w:rsid w:val="00052B75"/>
    <w:rsid w:val="00056B22"/>
    <w:rsid w:val="00071959"/>
    <w:rsid w:val="00072392"/>
    <w:rsid w:val="00072E66"/>
    <w:rsid w:val="00073695"/>
    <w:rsid w:val="000737A8"/>
    <w:rsid w:val="00073C1A"/>
    <w:rsid w:val="00076768"/>
    <w:rsid w:val="00076EF3"/>
    <w:rsid w:val="000771BB"/>
    <w:rsid w:val="000777D6"/>
    <w:rsid w:val="00077B2D"/>
    <w:rsid w:val="000808CB"/>
    <w:rsid w:val="00083B86"/>
    <w:rsid w:val="00085517"/>
    <w:rsid w:val="000859A7"/>
    <w:rsid w:val="00092D84"/>
    <w:rsid w:val="00096906"/>
    <w:rsid w:val="00097FD5"/>
    <w:rsid w:val="000A00E8"/>
    <w:rsid w:val="000A02DA"/>
    <w:rsid w:val="000A0FE6"/>
    <w:rsid w:val="000A17C7"/>
    <w:rsid w:val="000A2796"/>
    <w:rsid w:val="000A2C44"/>
    <w:rsid w:val="000A39A3"/>
    <w:rsid w:val="000A3E2B"/>
    <w:rsid w:val="000A7AFD"/>
    <w:rsid w:val="000B021F"/>
    <w:rsid w:val="000B2FAC"/>
    <w:rsid w:val="000B3ED2"/>
    <w:rsid w:val="000B5513"/>
    <w:rsid w:val="000B5B6E"/>
    <w:rsid w:val="000C0E82"/>
    <w:rsid w:val="000C20F4"/>
    <w:rsid w:val="000C224F"/>
    <w:rsid w:val="000C33D2"/>
    <w:rsid w:val="000C4F46"/>
    <w:rsid w:val="000C770F"/>
    <w:rsid w:val="000C787B"/>
    <w:rsid w:val="000C7AF7"/>
    <w:rsid w:val="000C7BB5"/>
    <w:rsid w:val="000D28A1"/>
    <w:rsid w:val="000D420D"/>
    <w:rsid w:val="000D475B"/>
    <w:rsid w:val="000D4ECA"/>
    <w:rsid w:val="000D788B"/>
    <w:rsid w:val="000E3C2A"/>
    <w:rsid w:val="000E6BFA"/>
    <w:rsid w:val="000F282B"/>
    <w:rsid w:val="000F339B"/>
    <w:rsid w:val="000F384D"/>
    <w:rsid w:val="000F756B"/>
    <w:rsid w:val="000F7A87"/>
    <w:rsid w:val="001027FB"/>
    <w:rsid w:val="00102A11"/>
    <w:rsid w:val="001030C2"/>
    <w:rsid w:val="00107903"/>
    <w:rsid w:val="001107A3"/>
    <w:rsid w:val="00111E05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33F0E"/>
    <w:rsid w:val="00134758"/>
    <w:rsid w:val="001376D4"/>
    <w:rsid w:val="001420A9"/>
    <w:rsid w:val="00151538"/>
    <w:rsid w:val="0015235B"/>
    <w:rsid w:val="00153260"/>
    <w:rsid w:val="00155C1D"/>
    <w:rsid w:val="00164A23"/>
    <w:rsid w:val="00165D52"/>
    <w:rsid w:val="00167580"/>
    <w:rsid w:val="001675E5"/>
    <w:rsid w:val="001677E6"/>
    <w:rsid w:val="00167A71"/>
    <w:rsid w:val="00171036"/>
    <w:rsid w:val="001723A4"/>
    <w:rsid w:val="00176450"/>
    <w:rsid w:val="00176F35"/>
    <w:rsid w:val="00177632"/>
    <w:rsid w:val="00186518"/>
    <w:rsid w:val="001866DB"/>
    <w:rsid w:val="00187959"/>
    <w:rsid w:val="00187A9E"/>
    <w:rsid w:val="001902AB"/>
    <w:rsid w:val="001905C5"/>
    <w:rsid w:val="00190757"/>
    <w:rsid w:val="00191A30"/>
    <w:rsid w:val="00192BD9"/>
    <w:rsid w:val="00194835"/>
    <w:rsid w:val="00195663"/>
    <w:rsid w:val="00196D5A"/>
    <w:rsid w:val="00197082"/>
    <w:rsid w:val="001A0449"/>
    <w:rsid w:val="001A121F"/>
    <w:rsid w:val="001A1C5E"/>
    <w:rsid w:val="001A6346"/>
    <w:rsid w:val="001B25BF"/>
    <w:rsid w:val="001B4708"/>
    <w:rsid w:val="001B5236"/>
    <w:rsid w:val="001B5246"/>
    <w:rsid w:val="001B5C3D"/>
    <w:rsid w:val="001C02A1"/>
    <w:rsid w:val="001C0D1B"/>
    <w:rsid w:val="001C401A"/>
    <w:rsid w:val="001C6C33"/>
    <w:rsid w:val="001C7527"/>
    <w:rsid w:val="001D1ED9"/>
    <w:rsid w:val="001D22C5"/>
    <w:rsid w:val="001D2741"/>
    <w:rsid w:val="001D31CB"/>
    <w:rsid w:val="001D47EB"/>
    <w:rsid w:val="001D7A51"/>
    <w:rsid w:val="001E005B"/>
    <w:rsid w:val="001E0A90"/>
    <w:rsid w:val="001E10A8"/>
    <w:rsid w:val="001E1C4A"/>
    <w:rsid w:val="001E3314"/>
    <w:rsid w:val="001E41B7"/>
    <w:rsid w:val="001E7B84"/>
    <w:rsid w:val="001F016A"/>
    <w:rsid w:val="001F299B"/>
    <w:rsid w:val="001F38E2"/>
    <w:rsid w:val="001F5B52"/>
    <w:rsid w:val="0020113D"/>
    <w:rsid w:val="00201244"/>
    <w:rsid w:val="002017E5"/>
    <w:rsid w:val="00203B91"/>
    <w:rsid w:val="002055F0"/>
    <w:rsid w:val="00207E61"/>
    <w:rsid w:val="0021203B"/>
    <w:rsid w:val="00212FC4"/>
    <w:rsid w:val="00214015"/>
    <w:rsid w:val="00214398"/>
    <w:rsid w:val="002151C0"/>
    <w:rsid w:val="0021760D"/>
    <w:rsid w:val="002202E7"/>
    <w:rsid w:val="00220CDB"/>
    <w:rsid w:val="00221CC6"/>
    <w:rsid w:val="0022489D"/>
    <w:rsid w:val="00230107"/>
    <w:rsid w:val="00230C15"/>
    <w:rsid w:val="00233B8A"/>
    <w:rsid w:val="00237DCA"/>
    <w:rsid w:val="002408C3"/>
    <w:rsid w:val="00240925"/>
    <w:rsid w:val="00242054"/>
    <w:rsid w:val="0024267C"/>
    <w:rsid w:val="00243DC9"/>
    <w:rsid w:val="002514D4"/>
    <w:rsid w:val="00252228"/>
    <w:rsid w:val="0025495E"/>
    <w:rsid w:val="00254C55"/>
    <w:rsid w:val="002556B4"/>
    <w:rsid w:val="00256ACA"/>
    <w:rsid w:val="00257D91"/>
    <w:rsid w:val="002611A6"/>
    <w:rsid w:val="00264DB9"/>
    <w:rsid w:val="00266AA2"/>
    <w:rsid w:val="002671C5"/>
    <w:rsid w:val="002742A0"/>
    <w:rsid w:val="00275B65"/>
    <w:rsid w:val="002776FC"/>
    <w:rsid w:val="0028077E"/>
    <w:rsid w:val="0028289A"/>
    <w:rsid w:val="002848FD"/>
    <w:rsid w:val="00284D49"/>
    <w:rsid w:val="002878D7"/>
    <w:rsid w:val="00290436"/>
    <w:rsid w:val="00290557"/>
    <w:rsid w:val="002925AD"/>
    <w:rsid w:val="0029325E"/>
    <w:rsid w:val="00293A65"/>
    <w:rsid w:val="002A218C"/>
    <w:rsid w:val="002A464A"/>
    <w:rsid w:val="002A7BE8"/>
    <w:rsid w:val="002B05AE"/>
    <w:rsid w:val="002B1997"/>
    <w:rsid w:val="002B76C8"/>
    <w:rsid w:val="002B7AF8"/>
    <w:rsid w:val="002C0A3D"/>
    <w:rsid w:val="002C1FFB"/>
    <w:rsid w:val="002C575B"/>
    <w:rsid w:val="002D18AB"/>
    <w:rsid w:val="002D1EDC"/>
    <w:rsid w:val="002D3592"/>
    <w:rsid w:val="002D652E"/>
    <w:rsid w:val="002D6F8E"/>
    <w:rsid w:val="002D7780"/>
    <w:rsid w:val="002D7E2A"/>
    <w:rsid w:val="002E1CE4"/>
    <w:rsid w:val="002E4FA6"/>
    <w:rsid w:val="002E6BB4"/>
    <w:rsid w:val="002E70DC"/>
    <w:rsid w:val="002E7F87"/>
    <w:rsid w:val="002F1CA7"/>
    <w:rsid w:val="002F21D8"/>
    <w:rsid w:val="002F40AF"/>
    <w:rsid w:val="002F4CE3"/>
    <w:rsid w:val="002F5CF6"/>
    <w:rsid w:val="002F728C"/>
    <w:rsid w:val="00300C03"/>
    <w:rsid w:val="00301AA6"/>
    <w:rsid w:val="00302544"/>
    <w:rsid w:val="003054AB"/>
    <w:rsid w:val="00305FDD"/>
    <w:rsid w:val="003062A3"/>
    <w:rsid w:val="0031287C"/>
    <w:rsid w:val="00316149"/>
    <w:rsid w:val="00316A83"/>
    <w:rsid w:val="00324428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1199"/>
    <w:rsid w:val="003412FE"/>
    <w:rsid w:val="00342964"/>
    <w:rsid w:val="00342CC4"/>
    <w:rsid w:val="003459B2"/>
    <w:rsid w:val="00347309"/>
    <w:rsid w:val="0035014E"/>
    <w:rsid w:val="003503A4"/>
    <w:rsid w:val="003513D5"/>
    <w:rsid w:val="003514DC"/>
    <w:rsid w:val="0035240A"/>
    <w:rsid w:val="0035288C"/>
    <w:rsid w:val="00352CD4"/>
    <w:rsid w:val="00354D11"/>
    <w:rsid w:val="00356F00"/>
    <w:rsid w:val="003571FF"/>
    <w:rsid w:val="003612C3"/>
    <w:rsid w:val="00361AA3"/>
    <w:rsid w:val="00364D05"/>
    <w:rsid w:val="00365D65"/>
    <w:rsid w:val="00367058"/>
    <w:rsid w:val="0036753F"/>
    <w:rsid w:val="00367865"/>
    <w:rsid w:val="00370D7C"/>
    <w:rsid w:val="00373F72"/>
    <w:rsid w:val="00376CC1"/>
    <w:rsid w:val="00382E98"/>
    <w:rsid w:val="003847E9"/>
    <w:rsid w:val="00387AAC"/>
    <w:rsid w:val="00390BAE"/>
    <w:rsid w:val="00391A32"/>
    <w:rsid w:val="003937F7"/>
    <w:rsid w:val="00394871"/>
    <w:rsid w:val="003A09F5"/>
    <w:rsid w:val="003A1D80"/>
    <w:rsid w:val="003A2FE3"/>
    <w:rsid w:val="003A47F1"/>
    <w:rsid w:val="003A6E24"/>
    <w:rsid w:val="003B1897"/>
    <w:rsid w:val="003B471D"/>
    <w:rsid w:val="003B5E34"/>
    <w:rsid w:val="003B63AE"/>
    <w:rsid w:val="003B6454"/>
    <w:rsid w:val="003B6765"/>
    <w:rsid w:val="003C0AB1"/>
    <w:rsid w:val="003C1404"/>
    <w:rsid w:val="003C1E85"/>
    <w:rsid w:val="003C5669"/>
    <w:rsid w:val="003C7376"/>
    <w:rsid w:val="003C7C19"/>
    <w:rsid w:val="003D0F6E"/>
    <w:rsid w:val="003D1EB9"/>
    <w:rsid w:val="003D2A45"/>
    <w:rsid w:val="003D38F3"/>
    <w:rsid w:val="003D6C89"/>
    <w:rsid w:val="003D7780"/>
    <w:rsid w:val="003E0C72"/>
    <w:rsid w:val="003E0DF2"/>
    <w:rsid w:val="003E212D"/>
    <w:rsid w:val="003E3687"/>
    <w:rsid w:val="003E39CD"/>
    <w:rsid w:val="003F2614"/>
    <w:rsid w:val="003F3982"/>
    <w:rsid w:val="003F3C4F"/>
    <w:rsid w:val="003F442C"/>
    <w:rsid w:val="003F4444"/>
    <w:rsid w:val="003F79B8"/>
    <w:rsid w:val="00401763"/>
    <w:rsid w:val="004026BB"/>
    <w:rsid w:val="00404ADF"/>
    <w:rsid w:val="004077EC"/>
    <w:rsid w:val="00412891"/>
    <w:rsid w:val="00415730"/>
    <w:rsid w:val="0041603A"/>
    <w:rsid w:val="004172DE"/>
    <w:rsid w:val="0041753C"/>
    <w:rsid w:val="004178A6"/>
    <w:rsid w:val="004178B4"/>
    <w:rsid w:val="00420EDF"/>
    <w:rsid w:val="00421103"/>
    <w:rsid w:val="00421312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5A76"/>
    <w:rsid w:val="004363AF"/>
    <w:rsid w:val="00437148"/>
    <w:rsid w:val="0044030B"/>
    <w:rsid w:val="00441402"/>
    <w:rsid w:val="00442D17"/>
    <w:rsid w:val="004437BB"/>
    <w:rsid w:val="00445F72"/>
    <w:rsid w:val="00447F26"/>
    <w:rsid w:val="00450273"/>
    <w:rsid w:val="00450BB3"/>
    <w:rsid w:val="004513C2"/>
    <w:rsid w:val="0045183E"/>
    <w:rsid w:val="004525C7"/>
    <w:rsid w:val="0045435B"/>
    <w:rsid w:val="00454686"/>
    <w:rsid w:val="004579D9"/>
    <w:rsid w:val="00457DB0"/>
    <w:rsid w:val="00460CF0"/>
    <w:rsid w:val="0046102D"/>
    <w:rsid w:val="00463B45"/>
    <w:rsid w:val="00463EEC"/>
    <w:rsid w:val="004654C4"/>
    <w:rsid w:val="00465568"/>
    <w:rsid w:val="00471835"/>
    <w:rsid w:val="00471A66"/>
    <w:rsid w:val="00472540"/>
    <w:rsid w:val="004744C7"/>
    <w:rsid w:val="00475CCA"/>
    <w:rsid w:val="004800C3"/>
    <w:rsid w:val="00480390"/>
    <w:rsid w:val="00481F64"/>
    <w:rsid w:val="00485801"/>
    <w:rsid w:val="00492654"/>
    <w:rsid w:val="004951AA"/>
    <w:rsid w:val="00497664"/>
    <w:rsid w:val="00497A18"/>
    <w:rsid w:val="004A0544"/>
    <w:rsid w:val="004A150F"/>
    <w:rsid w:val="004A4684"/>
    <w:rsid w:val="004A7577"/>
    <w:rsid w:val="004A7BBF"/>
    <w:rsid w:val="004B240C"/>
    <w:rsid w:val="004B26A6"/>
    <w:rsid w:val="004B4AB8"/>
    <w:rsid w:val="004B7F0A"/>
    <w:rsid w:val="004C05DB"/>
    <w:rsid w:val="004C085C"/>
    <w:rsid w:val="004C1B7A"/>
    <w:rsid w:val="004C3A8F"/>
    <w:rsid w:val="004C4D8E"/>
    <w:rsid w:val="004D1EA4"/>
    <w:rsid w:val="004D27E0"/>
    <w:rsid w:val="004D36AA"/>
    <w:rsid w:val="004D3C60"/>
    <w:rsid w:val="004D4920"/>
    <w:rsid w:val="004D498E"/>
    <w:rsid w:val="004D4D6B"/>
    <w:rsid w:val="004D5AE4"/>
    <w:rsid w:val="004D6C23"/>
    <w:rsid w:val="004D7315"/>
    <w:rsid w:val="004D7F05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2A54"/>
    <w:rsid w:val="005150BB"/>
    <w:rsid w:val="00516181"/>
    <w:rsid w:val="005167E7"/>
    <w:rsid w:val="005243E3"/>
    <w:rsid w:val="005328A3"/>
    <w:rsid w:val="005339D9"/>
    <w:rsid w:val="005406E1"/>
    <w:rsid w:val="005410CA"/>
    <w:rsid w:val="0054363C"/>
    <w:rsid w:val="00546ABF"/>
    <w:rsid w:val="00551827"/>
    <w:rsid w:val="0055383D"/>
    <w:rsid w:val="005540D4"/>
    <w:rsid w:val="0055557A"/>
    <w:rsid w:val="005569F7"/>
    <w:rsid w:val="00560854"/>
    <w:rsid w:val="005645B5"/>
    <w:rsid w:val="00565BBF"/>
    <w:rsid w:val="0056797B"/>
    <w:rsid w:val="00570673"/>
    <w:rsid w:val="005721CA"/>
    <w:rsid w:val="005732BB"/>
    <w:rsid w:val="00574445"/>
    <w:rsid w:val="005761FE"/>
    <w:rsid w:val="00576C39"/>
    <w:rsid w:val="00580DDE"/>
    <w:rsid w:val="00584B8B"/>
    <w:rsid w:val="00584E49"/>
    <w:rsid w:val="0059362C"/>
    <w:rsid w:val="005973B1"/>
    <w:rsid w:val="005A04F8"/>
    <w:rsid w:val="005A089F"/>
    <w:rsid w:val="005A0CF2"/>
    <w:rsid w:val="005A683F"/>
    <w:rsid w:val="005B3665"/>
    <w:rsid w:val="005B5FCE"/>
    <w:rsid w:val="005B71FB"/>
    <w:rsid w:val="005C2220"/>
    <w:rsid w:val="005C56D0"/>
    <w:rsid w:val="005C5A7E"/>
    <w:rsid w:val="005C5C29"/>
    <w:rsid w:val="005C7B3C"/>
    <w:rsid w:val="005C7B56"/>
    <w:rsid w:val="005D25C5"/>
    <w:rsid w:val="005D362E"/>
    <w:rsid w:val="005D6562"/>
    <w:rsid w:val="005D725D"/>
    <w:rsid w:val="005D7CC5"/>
    <w:rsid w:val="005E1B52"/>
    <w:rsid w:val="005E3964"/>
    <w:rsid w:val="005E66EE"/>
    <w:rsid w:val="005F1DFB"/>
    <w:rsid w:val="005F20BE"/>
    <w:rsid w:val="005F213C"/>
    <w:rsid w:val="005F2912"/>
    <w:rsid w:val="005F30AF"/>
    <w:rsid w:val="005F3259"/>
    <w:rsid w:val="005F4EC6"/>
    <w:rsid w:val="005F60D0"/>
    <w:rsid w:val="005F6B27"/>
    <w:rsid w:val="005F6E11"/>
    <w:rsid w:val="005F7F14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1BD3"/>
    <w:rsid w:val="00623448"/>
    <w:rsid w:val="006234A4"/>
    <w:rsid w:val="0062511C"/>
    <w:rsid w:val="00630993"/>
    <w:rsid w:val="00632F50"/>
    <w:rsid w:val="00633964"/>
    <w:rsid w:val="006412B7"/>
    <w:rsid w:val="006417C8"/>
    <w:rsid w:val="00642029"/>
    <w:rsid w:val="006477A5"/>
    <w:rsid w:val="00647902"/>
    <w:rsid w:val="0065064F"/>
    <w:rsid w:val="006519DA"/>
    <w:rsid w:val="006531A7"/>
    <w:rsid w:val="006533AE"/>
    <w:rsid w:val="0065474F"/>
    <w:rsid w:val="00654D7D"/>
    <w:rsid w:val="00655848"/>
    <w:rsid w:val="00655880"/>
    <w:rsid w:val="0065608C"/>
    <w:rsid w:val="006564CE"/>
    <w:rsid w:val="00657DEF"/>
    <w:rsid w:val="0066075B"/>
    <w:rsid w:val="00660E37"/>
    <w:rsid w:val="0066148F"/>
    <w:rsid w:val="00661E4D"/>
    <w:rsid w:val="00662437"/>
    <w:rsid w:val="00663865"/>
    <w:rsid w:val="00664587"/>
    <w:rsid w:val="0066509F"/>
    <w:rsid w:val="006747C5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9031A"/>
    <w:rsid w:val="00692C62"/>
    <w:rsid w:val="006A1139"/>
    <w:rsid w:val="006A1C05"/>
    <w:rsid w:val="006A3A08"/>
    <w:rsid w:val="006A4903"/>
    <w:rsid w:val="006A49B9"/>
    <w:rsid w:val="006A6112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5819"/>
    <w:rsid w:val="006D6141"/>
    <w:rsid w:val="006E0905"/>
    <w:rsid w:val="006E33A3"/>
    <w:rsid w:val="006E3F29"/>
    <w:rsid w:val="006E4F96"/>
    <w:rsid w:val="006E55B0"/>
    <w:rsid w:val="006E7AB5"/>
    <w:rsid w:val="006E7FE0"/>
    <w:rsid w:val="006F1219"/>
    <w:rsid w:val="006F3E22"/>
    <w:rsid w:val="006F4DC3"/>
    <w:rsid w:val="006F7707"/>
    <w:rsid w:val="006F7834"/>
    <w:rsid w:val="00702AF8"/>
    <w:rsid w:val="00704A52"/>
    <w:rsid w:val="0071033B"/>
    <w:rsid w:val="00711DB6"/>
    <w:rsid w:val="0071666B"/>
    <w:rsid w:val="007170D7"/>
    <w:rsid w:val="007172C8"/>
    <w:rsid w:val="00717CDE"/>
    <w:rsid w:val="007209F9"/>
    <w:rsid w:val="00722565"/>
    <w:rsid w:val="007245CF"/>
    <w:rsid w:val="00725527"/>
    <w:rsid w:val="00727258"/>
    <w:rsid w:val="007277C2"/>
    <w:rsid w:val="007278A1"/>
    <w:rsid w:val="007317DA"/>
    <w:rsid w:val="00734BC7"/>
    <w:rsid w:val="007351EA"/>
    <w:rsid w:val="007374C8"/>
    <w:rsid w:val="00740A37"/>
    <w:rsid w:val="00743248"/>
    <w:rsid w:val="00743BC8"/>
    <w:rsid w:val="007461C7"/>
    <w:rsid w:val="00747455"/>
    <w:rsid w:val="00747CED"/>
    <w:rsid w:val="00750E5B"/>
    <w:rsid w:val="0075617E"/>
    <w:rsid w:val="00760222"/>
    <w:rsid w:val="007604E9"/>
    <w:rsid w:val="00761AAF"/>
    <w:rsid w:val="0076246F"/>
    <w:rsid w:val="00763856"/>
    <w:rsid w:val="00763C94"/>
    <w:rsid w:val="00763DCD"/>
    <w:rsid w:val="00765FA2"/>
    <w:rsid w:val="0077006E"/>
    <w:rsid w:val="007702A0"/>
    <w:rsid w:val="00770D36"/>
    <w:rsid w:val="00771515"/>
    <w:rsid w:val="00771C7B"/>
    <w:rsid w:val="007727E3"/>
    <w:rsid w:val="00773605"/>
    <w:rsid w:val="00773D31"/>
    <w:rsid w:val="00780C9E"/>
    <w:rsid w:val="00781959"/>
    <w:rsid w:val="007819E9"/>
    <w:rsid w:val="00782B74"/>
    <w:rsid w:val="0078306B"/>
    <w:rsid w:val="0078399E"/>
    <w:rsid w:val="00783B3D"/>
    <w:rsid w:val="007846F8"/>
    <w:rsid w:val="00785239"/>
    <w:rsid w:val="00785FEA"/>
    <w:rsid w:val="00786573"/>
    <w:rsid w:val="00786782"/>
    <w:rsid w:val="0079347B"/>
    <w:rsid w:val="00793DC5"/>
    <w:rsid w:val="00794781"/>
    <w:rsid w:val="00795ED4"/>
    <w:rsid w:val="00797938"/>
    <w:rsid w:val="007A0E80"/>
    <w:rsid w:val="007A416E"/>
    <w:rsid w:val="007A53B0"/>
    <w:rsid w:val="007A6449"/>
    <w:rsid w:val="007A7595"/>
    <w:rsid w:val="007A7FBE"/>
    <w:rsid w:val="007B0401"/>
    <w:rsid w:val="007B2ABE"/>
    <w:rsid w:val="007B5270"/>
    <w:rsid w:val="007B6829"/>
    <w:rsid w:val="007C02D7"/>
    <w:rsid w:val="007C0D13"/>
    <w:rsid w:val="007C0E3C"/>
    <w:rsid w:val="007C1136"/>
    <w:rsid w:val="007C39AB"/>
    <w:rsid w:val="007C3AA7"/>
    <w:rsid w:val="007C55F6"/>
    <w:rsid w:val="007C74F1"/>
    <w:rsid w:val="007D4E82"/>
    <w:rsid w:val="007E09FD"/>
    <w:rsid w:val="007E1BCB"/>
    <w:rsid w:val="007E3911"/>
    <w:rsid w:val="007E3C57"/>
    <w:rsid w:val="007E5A52"/>
    <w:rsid w:val="007E5B6B"/>
    <w:rsid w:val="007E5E2D"/>
    <w:rsid w:val="007E7F7D"/>
    <w:rsid w:val="007F0701"/>
    <w:rsid w:val="007F0A74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10AE9"/>
    <w:rsid w:val="00811269"/>
    <w:rsid w:val="0081283C"/>
    <w:rsid w:val="00814EF0"/>
    <w:rsid w:val="008167B9"/>
    <w:rsid w:val="00821A8E"/>
    <w:rsid w:val="00821B06"/>
    <w:rsid w:val="0082696E"/>
    <w:rsid w:val="00832036"/>
    <w:rsid w:val="00832451"/>
    <w:rsid w:val="00833063"/>
    <w:rsid w:val="008334CE"/>
    <w:rsid w:val="00835393"/>
    <w:rsid w:val="00836DB6"/>
    <w:rsid w:val="00837C01"/>
    <w:rsid w:val="0084081B"/>
    <w:rsid w:val="0084462D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6733"/>
    <w:rsid w:val="00874F67"/>
    <w:rsid w:val="008808F1"/>
    <w:rsid w:val="00883488"/>
    <w:rsid w:val="008842C8"/>
    <w:rsid w:val="00886055"/>
    <w:rsid w:val="00886155"/>
    <w:rsid w:val="008865A9"/>
    <w:rsid w:val="00886B2F"/>
    <w:rsid w:val="00886BA4"/>
    <w:rsid w:val="00887B5E"/>
    <w:rsid w:val="00891024"/>
    <w:rsid w:val="00893486"/>
    <w:rsid w:val="00895525"/>
    <w:rsid w:val="008A1839"/>
    <w:rsid w:val="008A3119"/>
    <w:rsid w:val="008B0193"/>
    <w:rsid w:val="008B3116"/>
    <w:rsid w:val="008B60E3"/>
    <w:rsid w:val="008B6394"/>
    <w:rsid w:val="008B67E1"/>
    <w:rsid w:val="008C07A1"/>
    <w:rsid w:val="008C39F3"/>
    <w:rsid w:val="008C401A"/>
    <w:rsid w:val="008C4CF4"/>
    <w:rsid w:val="008C4E4B"/>
    <w:rsid w:val="008C507F"/>
    <w:rsid w:val="008D004A"/>
    <w:rsid w:val="008D0635"/>
    <w:rsid w:val="008D0F81"/>
    <w:rsid w:val="008D484C"/>
    <w:rsid w:val="008D4DD4"/>
    <w:rsid w:val="008D54E3"/>
    <w:rsid w:val="008D5BB8"/>
    <w:rsid w:val="008D7F76"/>
    <w:rsid w:val="008E1A77"/>
    <w:rsid w:val="008E2288"/>
    <w:rsid w:val="008E3EEF"/>
    <w:rsid w:val="008E45BE"/>
    <w:rsid w:val="008E5F90"/>
    <w:rsid w:val="008F12A1"/>
    <w:rsid w:val="008F2A07"/>
    <w:rsid w:val="008F31E3"/>
    <w:rsid w:val="008F405D"/>
    <w:rsid w:val="008F482E"/>
    <w:rsid w:val="008F5BCC"/>
    <w:rsid w:val="008F5EE5"/>
    <w:rsid w:val="008F6D0D"/>
    <w:rsid w:val="00901447"/>
    <w:rsid w:val="00907521"/>
    <w:rsid w:val="00907AE9"/>
    <w:rsid w:val="0092197B"/>
    <w:rsid w:val="00921ECF"/>
    <w:rsid w:val="0092282C"/>
    <w:rsid w:val="00925B07"/>
    <w:rsid w:val="00927D62"/>
    <w:rsid w:val="009304F5"/>
    <w:rsid w:val="00932096"/>
    <w:rsid w:val="00934AAD"/>
    <w:rsid w:val="0093550E"/>
    <w:rsid w:val="00936021"/>
    <w:rsid w:val="009372ED"/>
    <w:rsid w:val="00940E83"/>
    <w:rsid w:val="0094630F"/>
    <w:rsid w:val="0095170D"/>
    <w:rsid w:val="009518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B2B"/>
    <w:rsid w:val="0096486A"/>
    <w:rsid w:val="009705C5"/>
    <w:rsid w:val="00971299"/>
    <w:rsid w:val="00974841"/>
    <w:rsid w:val="00977555"/>
    <w:rsid w:val="00977BC9"/>
    <w:rsid w:val="0098746F"/>
    <w:rsid w:val="00991609"/>
    <w:rsid w:val="009919A3"/>
    <w:rsid w:val="00991D81"/>
    <w:rsid w:val="00993282"/>
    <w:rsid w:val="00994515"/>
    <w:rsid w:val="009957F4"/>
    <w:rsid w:val="009A004F"/>
    <w:rsid w:val="009A0D4A"/>
    <w:rsid w:val="009A3E57"/>
    <w:rsid w:val="009A6134"/>
    <w:rsid w:val="009A7EA5"/>
    <w:rsid w:val="009B161C"/>
    <w:rsid w:val="009B1E60"/>
    <w:rsid w:val="009B6166"/>
    <w:rsid w:val="009C0E77"/>
    <w:rsid w:val="009C11E9"/>
    <w:rsid w:val="009C3610"/>
    <w:rsid w:val="009C4C37"/>
    <w:rsid w:val="009C7607"/>
    <w:rsid w:val="009D31AB"/>
    <w:rsid w:val="009D6330"/>
    <w:rsid w:val="009D6768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EC4"/>
    <w:rsid w:val="00A0344C"/>
    <w:rsid w:val="00A035C8"/>
    <w:rsid w:val="00A03C1E"/>
    <w:rsid w:val="00A05643"/>
    <w:rsid w:val="00A05CDE"/>
    <w:rsid w:val="00A132C8"/>
    <w:rsid w:val="00A13A02"/>
    <w:rsid w:val="00A16624"/>
    <w:rsid w:val="00A205A7"/>
    <w:rsid w:val="00A208BB"/>
    <w:rsid w:val="00A2262D"/>
    <w:rsid w:val="00A22CC9"/>
    <w:rsid w:val="00A23C5A"/>
    <w:rsid w:val="00A25D99"/>
    <w:rsid w:val="00A4077F"/>
    <w:rsid w:val="00A4400C"/>
    <w:rsid w:val="00A46137"/>
    <w:rsid w:val="00A461DE"/>
    <w:rsid w:val="00A51F1F"/>
    <w:rsid w:val="00A520D2"/>
    <w:rsid w:val="00A55C50"/>
    <w:rsid w:val="00A56037"/>
    <w:rsid w:val="00A64618"/>
    <w:rsid w:val="00A651C2"/>
    <w:rsid w:val="00A65CE9"/>
    <w:rsid w:val="00A66DE8"/>
    <w:rsid w:val="00A67F4D"/>
    <w:rsid w:val="00A70387"/>
    <w:rsid w:val="00A71D8D"/>
    <w:rsid w:val="00A71F22"/>
    <w:rsid w:val="00A7357E"/>
    <w:rsid w:val="00A743A7"/>
    <w:rsid w:val="00A74904"/>
    <w:rsid w:val="00A74CB2"/>
    <w:rsid w:val="00A74FDE"/>
    <w:rsid w:val="00A752A3"/>
    <w:rsid w:val="00A772B8"/>
    <w:rsid w:val="00A81259"/>
    <w:rsid w:val="00A82532"/>
    <w:rsid w:val="00A83412"/>
    <w:rsid w:val="00A85F17"/>
    <w:rsid w:val="00A86709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50DB"/>
    <w:rsid w:val="00AB2D1D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9E1"/>
    <w:rsid w:val="00AC4D63"/>
    <w:rsid w:val="00AC53F8"/>
    <w:rsid w:val="00AC66A1"/>
    <w:rsid w:val="00AC67F6"/>
    <w:rsid w:val="00AD2045"/>
    <w:rsid w:val="00AD5462"/>
    <w:rsid w:val="00AD7F4A"/>
    <w:rsid w:val="00AE2E0B"/>
    <w:rsid w:val="00AE398E"/>
    <w:rsid w:val="00AE7623"/>
    <w:rsid w:val="00AE7A01"/>
    <w:rsid w:val="00AF33BE"/>
    <w:rsid w:val="00AF36E0"/>
    <w:rsid w:val="00AF5780"/>
    <w:rsid w:val="00AF6588"/>
    <w:rsid w:val="00AF6BFA"/>
    <w:rsid w:val="00AF762E"/>
    <w:rsid w:val="00B00502"/>
    <w:rsid w:val="00B0275A"/>
    <w:rsid w:val="00B05A1D"/>
    <w:rsid w:val="00B1476B"/>
    <w:rsid w:val="00B16B48"/>
    <w:rsid w:val="00B175ED"/>
    <w:rsid w:val="00B20B80"/>
    <w:rsid w:val="00B2134C"/>
    <w:rsid w:val="00B2219A"/>
    <w:rsid w:val="00B22968"/>
    <w:rsid w:val="00B234EC"/>
    <w:rsid w:val="00B238E0"/>
    <w:rsid w:val="00B24A87"/>
    <w:rsid w:val="00B25770"/>
    <w:rsid w:val="00B25869"/>
    <w:rsid w:val="00B32305"/>
    <w:rsid w:val="00B33265"/>
    <w:rsid w:val="00B33861"/>
    <w:rsid w:val="00B35761"/>
    <w:rsid w:val="00B40302"/>
    <w:rsid w:val="00B43991"/>
    <w:rsid w:val="00B44B6A"/>
    <w:rsid w:val="00B45404"/>
    <w:rsid w:val="00B46A27"/>
    <w:rsid w:val="00B46E3D"/>
    <w:rsid w:val="00B507F1"/>
    <w:rsid w:val="00B50965"/>
    <w:rsid w:val="00B50D81"/>
    <w:rsid w:val="00B545F9"/>
    <w:rsid w:val="00B63E3E"/>
    <w:rsid w:val="00B6438E"/>
    <w:rsid w:val="00B646CC"/>
    <w:rsid w:val="00B6516C"/>
    <w:rsid w:val="00B67261"/>
    <w:rsid w:val="00B7110C"/>
    <w:rsid w:val="00B7203F"/>
    <w:rsid w:val="00B802E2"/>
    <w:rsid w:val="00B818C9"/>
    <w:rsid w:val="00B82235"/>
    <w:rsid w:val="00B82C58"/>
    <w:rsid w:val="00B83FC4"/>
    <w:rsid w:val="00B9001C"/>
    <w:rsid w:val="00B925CB"/>
    <w:rsid w:val="00B94739"/>
    <w:rsid w:val="00B95A2D"/>
    <w:rsid w:val="00BA2360"/>
    <w:rsid w:val="00BB00E0"/>
    <w:rsid w:val="00BB06B7"/>
    <w:rsid w:val="00BB40EC"/>
    <w:rsid w:val="00BB4A8A"/>
    <w:rsid w:val="00BB4E63"/>
    <w:rsid w:val="00BB6B0F"/>
    <w:rsid w:val="00BC1856"/>
    <w:rsid w:val="00BC7147"/>
    <w:rsid w:val="00BC7209"/>
    <w:rsid w:val="00BD11F3"/>
    <w:rsid w:val="00BD40B6"/>
    <w:rsid w:val="00BD5E74"/>
    <w:rsid w:val="00BE13D3"/>
    <w:rsid w:val="00BE4B22"/>
    <w:rsid w:val="00BE5770"/>
    <w:rsid w:val="00BE6FDA"/>
    <w:rsid w:val="00BE73EC"/>
    <w:rsid w:val="00BF0A66"/>
    <w:rsid w:val="00BF13DF"/>
    <w:rsid w:val="00BF179D"/>
    <w:rsid w:val="00BF722C"/>
    <w:rsid w:val="00BF7D2D"/>
    <w:rsid w:val="00C019FF"/>
    <w:rsid w:val="00C03B38"/>
    <w:rsid w:val="00C071EB"/>
    <w:rsid w:val="00C07C46"/>
    <w:rsid w:val="00C10533"/>
    <w:rsid w:val="00C14E75"/>
    <w:rsid w:val="00C159BA"/>
    <w:rsid w:val="00C203C2"/>
    <w:rsid w:val="00C20AB2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6E"/>
    <w:rsid w:val="00C446E9"/>
    <w:rsid w:val="00C50DB1"/>
    <w:rsid w:val="00C5359F"/>
    <w:rsid w:val="00C54FCB"/>
    <w:rsid w:val="00C57216"/>
    <w:rsid w:val="00C57495"/>
    <w:rsid w:val="00C57680"/>
    <w:rsid w:val="00C62846"/>
    <w:rsid w:val="00C63370"/>
    <w:rsid w:val="00C6367B"/>
    <w:rsid w:val="00C65D56"/>
    <w:rsid w:val="00C74023"/>
    <w:rsid w:val="00C76674"/>
    <w:rsid w:val="00C86934"/>
    <w:rsid w:val="00C87E16"/>
    <w:rsid w:val="00C92816"/>
    <w:rsid w:val="00C936BD"/>
    <w:rsid w:val="00C93829"/>
    <w:rsid w:val="00C93CEE"/>
    <w:rsid w:val="00C969BE"/>
    <w:rsid w:val="00C96D59"/>
    <w:rsid w:val="00C97739"/>
    <w:rsid w:val="00C97F8C"/>
    <w:rsid w:val="00CA0549"/>
    <w:rsid w:val="00CA3922"/>
    <w:rsid w:val="00CA4BAB"/>
    <w:rsid w:val="00CA6D96"/>
    <w:rsid w:val="00CA7E69"/>
    <w:rsid w:val="00CB0CB7"/>
    <w:rsid w:val="00CB0D7C"/>
    <w:rsid w:val="00CB37B1"/>
    <w:rsid w:val="00CC01BF"/>
    <w:rsid w:val="00CC0330"/>
    <w:rsid w:val="00CC0F7A"/>
    <w:rsid w:val="00CC31C6"/>
    <w:rsid w:val="00CC51AC"/>
    <w:rsid w:val="00CC6C7A"/>
    <w:rsid w:val="00CC6F7D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701"/>
    <w:rsid w:val="00CF4DA6"/>
    <w:rsid w:val="00CF5490"/>
    <w:rsid w:val="00D0081B"/>
    <w:rsid w:val="00D014E7"/>
    <w:rsid w:val="00D01E79"/>
    <w:rsid w:val="00D02611"/>
    <w:rsid w:val="00D02779"/>
    <w:rsid w:val="00D03F5B"/>
    <w:rsid w:val="00D0472B"/>
    <w:rsid w:val="00D047BE"/>
    <w:rsid w:val="00D063B7"/>
    <w:rsid w:val="00D06EDD"/>
    <w:rsid w:val="00D07668"/>
    <w:rsid w:val="00D07F54"/>
    <w:rsid w:val="00D101AC"/>
    <w:rsid w:val="00D10D2D"/>
    <w:rsid w:val="00D12578"/>
    <w:rsid w:val="00D13AFB"/>
    <w:rsid w:val="00D152D9"/>
    <w:rsid w:val="00D16E1F"/>
    <w:rsid w:val="00D221A2"/>
    <w:rsid w:val="00D22D08"/>
    <w:rsid w:val="00D23C6D"/>
    <w:rsid w:val="00D2472C"/>
    <w:rsid w:val="00D24E08"/>
    <w:rsid w:val="00D257EC"/>
    <w:rsid w:val="00D269E6"/>
    <w:rsid w:val="00D306B5"/>
    <w:rsid w:val="00D30C92"/>
    <w:rsid w:val="00D31F2E"/>
    <w:rsid w:val="00D34139"/>
    <w:rsid w:val="00D35353"/>
    <w:rsid w:val="00D457F8"/>
    <w:rsid w:val="00D46652"/>
    <w:rsid w:val="00D501F3"/>
    <w:rsid w:val="00D50969"/>
    <w:rsid w:val="00D53A70"/>
    <w:rsid w:val="00D609B5"/>
    <w:rsid w:val="00D609F5"/>
    <w:rsid w:val="00D67E0D"/>
    <w:rsid w:val="00D708D8"/>
    <w:rsid w:val="00D72C41"/>
    <w:rsid w:val="00D73ADE"/>
    <w:rsid w:val="00D73DB8"/>
    <w:rsid w:val="00D74244"/>
    <w:rsid w:val="00D75F47"/>
    <w:rsid w:val="00D77545"/>
    <w:rsid w:val="00D77874"/>
    <w:rsid w:val="00D8377F"/>
    <w:rsid w:val="00D83943"/>
    <w:rsid w:val="00D83A5F"/>
    <w:rsid w:val="00D84D3D"/>
    <w:rsid w:val="00D8633C"/>
    <w:rsid w:val="00D8719A"/>
    <w:rsid w:val="00D87202"/>
    <w:rsid w:val="00D906C9"/>
    <w:rsid w:val="00D92F3A"/>
    <w:rsid w:val="00D9485F"/>
    <w:rsid w:val="00D94EB3"/>
    <w:rsid w:val="00D95B52"/>
    <w:rsid w:val="00D95BEE"/>
    <w:rsid w:val="00D97D5B"/>
    <w:rsid w:val="00DA0386"/>
    <w:rsid w:val="00DA129F"/>
    <w:rsid w:val="00DA3E01"/>
    <w:rsid w:val="00DB1231"/>
    <w:rsid w:val="00DB19C8"/>
    <w:rsid w:val="00DB6C21"/>
    <w:rsid w:val="00DB711F"/>
    <w:rsid w:val="00DB7928"/>
    <w:rsid w:val="00DC11E3"/>
    <w:rsid w:val="00DC2515"/>
    <w:rsid w:val="00DC62E2"/>
    <w:rsid w:val="00DC6A41"/>
    <w:rsid w:val="00DD0474"/>
    <w:rsid w:val="00DD4369"/>
    <w:rsid w:val="00DD6297"/>
    <w:rsid w:val="00DD6CDD"/>
    <w:rsid w:val="00DD6D47"/>
    <w:rsid w:val="00DD6EAC"/>
    <w:rsid w:val="00DE1331"/>
    <w:rsid w:val="00DE19A9"/>
    <w:rsid w:val="00DE2248"/>
    <w:rsid w:val="00DE2CB9"/>
    <w:rsid w:val="00DE30A0"/>
    <w:rsid w:val="00DE4405"/>
    <w:rsid w:val="00DE466C"/>
    <w:rsid w:val="00DE4CF4"/>
    <w:rsid w:val="00DE6378"/>
    <w:rsid w:val="00DF10D7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E032D7"/>
    <w:rsid w:val="00E07417"/>
    <w:rsid w:val="00E10206"/>
    <w:rsid w:val="00E1083B"/>
    <w:rsid w:val="00E10925"/>
    <w:rsid w:val="00E14F7A"/>
    <w:rsid w:val="00E15628"/>
    <w:rsid w:val="00E21947"/>
    <w:rsid w:val="00E23773"/>
    <w:rsid w:val="00E2414B"/>
    <w:rsid w:val="00E24B57"/>
    <w:rsid w:val="00E27F5B"/>
    <w:rsid w:val="00E32269"/>
    <w:rsid w:val="00E32803"/>
    <w:rsid w:val="00E32A43"/>
    <w:rsid w:val="00E33B0D"/>
    <w:rsid w:val="00E36A92"/>
    <w:rsid w:val="00E37695"/>
    <w:rsid w:val="00E37C8E"/>
    <w:rsid w:val="00E407B1"/>
    <w:rsid w:val="00E41319"/>
    <w:rsid w:val="00E41534"/>
    <w:rsid w:val="00E419FE"/>
    <w:rsid w:val="00E41F6D"/>
    <w:rsid w:val="00E446B4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80EB9"/>
    <w:rsid w:val="00E815D2"/>
    <w:rsid w:val="00E83E4E"/>
    <w:rsid w:val="00E844BD"/>
    <w:rsid w:val="00E84561"/>
    <w:rsid w:val="00E86154"/>
    <w:rsid w:val="00E87083"/>
    <w:rsid w:val="00E917BD"/>
    <w:rsid w:val="00E957DC"/>
    <w:rsid w:val="00E9741B"/>
    <w:rsid w:val="00EA3BA3"/>
    <w:rsid w:val="00EB134F"/>
    <w:rsid w:val="00EB7D6C"/>
    <w:rsid w:val="00EC082E"/>
    <w:rsid w:val="00EC28E6"/>
    <w:rsid w:val="00EC3778"/>
    <w:rsid w:val="00EC4C96"/>
    <w:rsid w:val="00EC6C3D"/>
    <w:rsid w:val="00EC6D29"/>
    <w:rsid w:val="00EC71C6"/>
    <w:rsid w:val="00ED0BE7"/>
    <w:rsid w:val="00ED23E5"/>
    <w:rsid w:val="00ED2881"/>
    <w:rsid w:val="00ED2E4B"/>
    <w:rsid w:val="00ED3344"/>
    <w:rsid w:val="00ED48BD"/>
    <w:rsid w:val="00ED5C30"/>
    <w:rsid w:val="00EE091C"/>
    <w:rsid w:val="00EE17D8"/>
    <w:rsid w:val="00EE298D"/>
    <w:rsid w:val="00EE3179"/>
    <w:rsid w:val="00EE3443"/>
    <w:rsid w:val="00EE3B93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70E7"/>
    <w:rsid w:val="00F10102"/>
    <w:rsid w:val="00F12CAB"/>
    <w:rsid w:val="00F14D7A"/>
    <w:rsid w:val="00F20471"/>
    <w:rsid w:val="00F235F9"/>
    <w:rsid w:val="00F24052"/>
    <w:rsid w:val="00F24370"/>
    <w:rsid w:val="00F27762"/>
    <w:rsid w:val="00F30AD6"/>
    <w:rsid w:val="00F31A09"/>
    <w:rsid w:val="00F32B8F"/>
    <w:rsid w:val="00F36AD3"/>
    <w:rsid w:val="00F37670"/>
    <w:rsid w:val="00F50548"/>
    <w:rsid w:val="00F52DD2"/>
    <w:rsid w:val="00F538E2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745B0"/>
    <w:rsid w:val="00F80CE4"/>
    <w:rsid w:val="00F81FAF"/>
    <w:rsid w:val="00F83CA9"/>
    <w:rsid w:val="00F86AA1"/>
    <w:rsid w:val="00F879C1"/>
    <w:rsid w:val="00F90940"/>
    <w:rsid w:val="00F90E2B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B0643"/>
    <w:rsid w:val="00FB25E9"/>
    <w:rsid w:val="00FB2EE8"/>
    <w:rsid w:val="00FB3323"/>
    <w:rsid w:val="00FB426B"/>
    <w:rsid w:val="00FB60DD"/>
    <w:rsid w:val="00FB6EE2"/>
    <w:rsid w:val="00FC1160"/>
    <w:rsid w:val="00FC118C"/>
    <w:rsid w:val="00FC19C1"/>
    <w:rsid w:val="00FC1EB5"/>
    <w:rsid w:val="00FC420F"/>
    <w:rsid w:val="00FC4283"/>
    <w:rsid w:val="00FC490F"/>
    <w:rsid w:val="00FC4D4B"/>
    <w:rsid w:val="00FC6162"/>
    <w:rsid w:val="00FC669A"/>
    <w:rsid w:val="00FD0812"/>
    <w:rsid w:val="00FD1A79"/>
    <w:rsid w:val="00FD2313"/>
    <w:rsid w:val="00FD434B"/>
    <w:rsid w:val="00FD4707"/>
    <w:rsid w:val="00FD559B"/>
    <w:rsid w:val="00FE037B"/>
    <w:rsid w:val="00FE09B7"/>
    <w:rsid w:val="00FE0BDF"/>
    <w:rsid w:val="00FE1887"/>
    <w:rsid w:val="00FE406B"/>
    <w:rsid w:val="00FE4909"/>
    <w:rsid w:val="00FF2156"/>
    <w:rsid w:val="00FF2CA1"/>
    <w:rsid w:val="00FF2CE6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6BE8197"/>
  <w15:docId w15:val="{F7CF64FB-623E-49C9-B2A6-F0DF43F8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63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10A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84E49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basedOn w:val="DefaultParagraphFont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uiPriority w:val="99"/>
    <w:qFormat/>
    <w:rsid w:val="00C65D56"/>
    <w:pPr>
      <w:ind w:left="720"/>
    </w:pPr>
  </w:style>
  <w:style w:type="character" w:styleId="Hyperlink">
    <w:name w:val="Hyperlink"/>
    <w:basedOn w:val="DefaultParagraphFont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4FC5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basedOn w:val="DefaultParagraphFont"/>
    <w:uiPriority w:val="99"/>
    <w:qFormat/>
    <w:locked/>
    <w:rsid w:val="005761FE"/>
    <w:rPr>
      <w:rFonts w:cs="Times New Roman"/>
      <w:i/>
      <w:iCs/>
    </w:rPr>
  </w:style>
  <w:style w:type="character" w:customStyle="1" w:styleId="gd">
    <w:name w:val="gd"/>
    <w:basedOn w:val="DefaultParagraphFont"/>
    <w:uiPriority w:val="99"/>
    <w:rsid w:val="00D063B7"/>
    <w:rPr>
      <w:rFonts w:cs="Times New Roman"/>
    </w:rPr>
  </w:style>
  <w:style w:type="character" w:customStyle="1" w:styleId="g3">
    <w:name w:val="g3"/>
    <w:basedOn w:val="DefaultParagraphFont"/>
    <w:uiPriority w:val="99"/>
    <w:rsid w:val="00D063B7"/>
    <w:rPr>
      <w:rFonts w:cs="Times New Roman"/>
    </w:rPr>
  </w:style>
  <w:style w:type="character" w:customStyle="1" w:styleId="hb">
    <w:name w:val="hb"/>
    <w:basedOn w:val="DefaultParagraphFont"/>
    <w:uiPriority w:val="99"/>
    <w:rsid w:val="00D063B7"/>
    <w:rPr>
      <w:rFonts w:cs="Times New Roman"/>
    </w:rPr>
  </w:style>
  <w:style w:type="character" w:customStyle="1" w:styleId="g2">
    <w:name w:val="g2"/>
    <w:basedOn w:val="DefaultParagraphFont"/>
    <w:uiPriority w:val="99"/>
    <w:rsid w:val="00D063B7"/>
    <w:rPr>
      <w:rFonts w:cs="Times New Roman"/>
    </w:rPr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5E3964"/>
    <w:rPr>
      <w:rFonts w:cs="Times New Roman"/>
      <w:b/>
      <w:bCs/>
    </w:rPr>
  </w:style>
  <w:style w:type="numbering" w:customStyle="1" w:styleId="CurrentList1">
    <w:name w:val="Current List1"/>
    <w:rsid w:val="00D63125"/>
    <w:pPr>
      <w:numPr>
        <w:numId w:val="1"/>
      </w:numPr>
    </w:pPr>
  </w:style>
  <w:style w:type="paragraph" w:customStyle="1" w:styleId="paragraph">
    <w:name w:val="paragraph"/>
    <w:basedOn w:val="Normal"/>
    <w:uiPriority w:val="99"/>
    <w:rsid w:val="002E6B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640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6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6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0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6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60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6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0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16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68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6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6070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16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0704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6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686</Words>
  <Characters>3805</Characters>
  <Application>Microsoft Office Word</Application>
  <DocSecurity>0</DocSecurity>
  <Lines>31</Lines>
  <Paragraphs>8</Paragraphs>
  <ScaleCrop>false</ScaleCrop>
  <Company>Toshiba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81</cp:revision>
  <cp:lastPrinted>2020-02-05T22:25:00Z</cp:lastPrinted>
  <dcterms:created xsi:type="dcterms:W3CDTF">2022-03-02T23:18:00Z</dcterms:created>
  <dcterms:modified xsi:type="dcterms:W3CDTF">2022-03-03T01:29:00Z</dcterms:modified>
</cp:coreProperties>
</file>